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1454B" w14:textId="007D9C85" w:rsidR="004E1498" w:rsidRDefault="006F7CD7" w:rsidP="00321172">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15403F">
        <w:rPr>
          <w:rFonts w:eastAsia="Times New Roman" w:cs="Times New Roman"/>
          <w:lang w:eastAsia="cs-CZ"/>
        </w:rPr>
        <w:t>3</w:t>
      </w:r>
      <w:r w:rsidR="00DB295F" w:rsidRPr="00DB295F">
        <w:rPr>
          <w:rFonts w:eastAsia="Times New Roman" w:cs="Times New Roman"/>
          <w:lang w:eastAsia="cs-CZ"/>
        </w:rPr>
        <w:t xml:space="preserve"> Výzvy k podání nabídky</w:t>
      </w:r>
    </w:p>
    <w:p w14:paraId="6EFC06E4" w14:textId="51DEC9B7" w:rsidR="004E1498" w:rsidRPr="006062F9" w:rsidRDefault="009A0078" w:rsidP="00321172">
      <w:pPr>
        <w:pStyle w:val="Nzev"/>
        <w:keepLines w:val="0"/>
        <w:widowControl w:val="0"/>
        <w:suppressAutoHyphens w:val="0"/>
      </w:pPr>
      <w:r w:rsidRPr="006062F9">
        <w:t xml:space="preserve">Smlouva o </w:t>
      </w:r>
      <w:r w:rsidR="00A52B36" w:rsidRPr="006062F9">
        <w:t>poskytování služeb</w:t>
      </w:r>
      <w:r w:rsidR="00503B7A" w:rsidRPr="006062F9">
        <w:t xml:space="preserve"> </w:t>
      </w:r>
    </w:p>
    <w:p w14:paraId="36590FA2" w14:textId="2B3C8421" w:rsidR="00503B7A" w:rsidRPr="0015403F" w:rsidRDefault="00503B7A" w:rsidP="00985507">
      <w:pPr>
        <w:pStyle w:val="Podnadpissmlouva"/>
        <w:jc w:val="left"/>
        <w:rPr>
          <w:highlight w:val="yellow"/>
        </w:rPr>
      </w:pPr>
      <w:r w:rsidRPr="0015403F">
        <w:rPr>
          <w:highlight w:val="yellow"/>
        </w:rPr>
        <w:t xml:space="preserve">Číslo smlouvy </w:t>
      </w:r>
      <w:r w:rsidR="00E174B0" w:rsidRPr="0015403F">
        <w:rPr>
          <w:highlight w:val="yellow"/>
        </w:rPr>
        <w:t>O</w:t>
      </w:r>
      <w:r w:rsidRPr="0015403F">
        <w:rPr>
          <w:highlight w:val="yellow"/>
        </w:rPr>
        <w:t>bjednatele</w:t>
      </w:r>
      <w:r w:rsidR="00042631" w:rsidRPr="0015403F">
        <w:rPr>
          <w:highlight w:val="yellow"/>
        </w:rPr>
        <w:t xml:space="preserve">: </w:t>
      </w:r>
      <w:r w:rsidR="0015403F" w:rsidRPr="0015403F">
        <w:rPr>
          <w:rFonts w:cstheme="minorHAnsi"/>
          <w:highlight w:val="yellow"/>
        </w:rPr>
        <w:t>[DOPLNÍ POSKYTOVATEL DLE ROZHODNUTÍ OBJEDNATELE O VÝBĚRU POSKYTOVATELE]</w:t>
      </w:r>
      <w:r w:rsidR="008B24C9" w:rsidRPr="0015403F">
        <w:rPr>
          <w:highlight w:val="yellow"/>
        </w:rPr>
        <w:br/>
      </w:r>
      <w:r w:rsidRPr="0015403F">
        <w:rPr>
          <w:highlight w:val="yellow"/>
        </w:rPr>
        <w:t xml:space="preserve">Číslo smlouvy </w:t>
      </w:r>
      <w:r w:rsidR="004E7B39" w:rsidRPr="0015403F">
        <w:rPr>
          <w:highlight w:val="yellow"/>
        </w:rPr>
        <w:t>Poskytovatel</w:t>
      </w:r>
      <w:r w:rsidRPr="0015403F">
        <w:rPr>
          <w:highlight w:val="yellow"/>
        </w:rPr>
        <w:t>e</w:t>
      </w:r>
      <w:r w:rsidR="00042631" w:rsidRPr="0015403F">
        <w:rPr>
          <w:highlight w:val="yellow"/>
        </w:rPr>
        <w:t xml:space="preserve">: </w:t>
      </w:r>
      <w:r w:rsidR="008B24C9" w:rsidRPr="0015403F">
        <w:rPr>
          <w:highlight w:val="yellow"/>
        </w:rPr>
        <w:t>[DOPLNÍ POSKYTOVATEL]</w:t>
      </w:r>
    </w:p>
    <w:p w14:paraId="084B02E7" w14:textId="399A53AC" w:rsidR="00985507" w:rsidRDefault="00985507" w:rsidP="0015403F">
      <w:pPr>
        <w:spacing w:before="0" w:after="0"/>
        <w:rPr>
          <w:rFonts w:asciiTheme="majorHAnsi" w:eastAsia="Times New Roman" w:hAnsiTheme="majorHAnsi" w:cs="Times New Roman"/>
          <w:b/>
          <w:bCs/>
          <w:lang w:eastAsia="cs-CZ"/>
        </w:rPr>
      </w:pPr>
      <w:r w:rsidRPr="0015403F">
        <w:rPr>
          <w:rFonts w:asciiTheme="majorHAnsi" w:hAnsiTheme="majorHAnsi"/>
          <w:b/>
          <w:bCs/>
        </w:rPr>
        <w:t xml:space="preserve">ČÍSLO ISPROFOND: </w:t>
      </w:r>
      <w:r w:rsidRPr="0015403F">
        <w:rPr>
          <w:rFonts w:asciiTheme="majorHAnsi" w:hAnsiTheme="majorHAnsi"/>
          <w:b/>
          <w:bCs/>
        </w:rPr>
        <w:tab/>
      </w:r>
      <w:r w:rsidR="0015403F" w:rsidRPr="0015403F">
        <w:rPr>
          <w:rFonts w:asciiTheme="majorHAnsi" w:eastAsia="Times New Roman" w:hAnsiTheme="majorHAnsi" w:cs="Times New Roman"/>
          <w:b/>
          <w:bCs/>
          <w:lang w:eastAsia="cs-CZ"/>
        </w:rPr>
        <w:t>5003520266</w:t>
      </w:r>
    </w:p>
    <w:p w14:paraId="7088C85F" w14:textId="4A1B8089" w:rsidR="0015403F" w:rsidRPr="00FE6D8C" w:rsidRDefault="0015403F" w:rsidP="00FE6D8C">
      <w:pPr>
        <w:spacing w:before="0"/>
        <w:rPr>
          <w:rFonts w:asciiTheme="majorHAnsi" w:hAnsiTheme="majorHAnsi" w:cs="Times New Roman"/>
          <w:bCs/>
          <w:lang w:eastAsia="cs-CZ"/>
        </w:rPr>
      </w:pPr>
      <w:proofErr w:type="spellStart"/>
      <w:r>
        <w:rPr>
          <w:rFonts w:asciiTheme="majorHAnsi" w:eastAsia="Times New Roman" w:hAnsiTheme="majorHAnsi" w:cs="Times New Roman"/>
          <w:b/>
          <w:bCs/>
          <w:lang w:eastAsia="cs-CZ"/>
        </w:rPr>
        <w:t>SubISPROFOND</w:t>
      </w:r>
      <w:proofErr w:type="spellEnd"/>
      <w:r>
        <w:rPr>
          <w:rFonts w:asciiTheme="majorHAnsi" w:eastAsia="Times New Roman" w:hAnsiTheme="majorHAnsi" w:cs="Times New Roman"/>
          <w:b/>
          <w:bCs/>
          <w:lang w:eastAsia="cs-CZ"/>
        </w:rPr>
        <w:t>:</w:t>
      </w:r>
      <w:r>
        <w:rPr>
          <w:rFonts w:asciiTheme="majorHAnsi" w:eastAsia="Times New Roman" w:hAnsiTheme="majorHAnsi" w:cs="Times New Roman"/>
          <w:b/>
          <w:bCs/>
          <w:lang w:eastAsia="cs-CZ"/>
        </w:rPr>
        <w:tab/>
        <w:t>5213120064</w:t>
      </w:r>
    </w:p>
    <w:p w14:paraId="55A13EF4" w14:textId="77777777" w:rsidR="004E1498" w:rsidRDefault="004E1498" w:rsidP="00FE6D8C">
      <w:pPr>
        <w:rPr>
          <w:lang w:eastAsia="cs-CZ"/>
        </w:rPr>
      </w:pPr>
      <w:r w:rsidRPr="004E1498">
        <w:rPr>
          <w:lang w:eastAsia="cs-CZ"/>
        </w:rPr>
        <w:t>uzavřená podle ustanovení § 2586 a násl. zákona č. 89/2012 Sb., občanský zákoník, ve znění pozdějších předpisů (dále jen „</w:t>
      </w:r>
      <w:r w:rsidRPr="00FE6D8C">
        <w:rPr>
          <w:rStyle w:val="Kurzvatun"/>
          <w:rFonts w:eastAsiaTheme="minorHAnsi"/>
        </w:rPr>
        <w:t>Občanský zákoník</w:t>
      </w:r>
      <w:r w:rsidRPr="004E1498">
        <w:rPr>
          <w:lang w:eastAsia="cs-CZ"/>
        </w:rPr>
        <w:t>“)</w:t>
      </w:r>
    </w:p>
    <w:p w14:paraId="26C22268" w14:textId="353C1092" w:rsidR="0063745A" w:rsidRPr="004E1498" w:rsidRDefault="0063745A" w:rsidP="00FE6D8C">
      <w:pPr>
        <w:rPr>
          <w:lang w:eastAsia="cs-CZ"/>
        </w:rPr>
      </w:pPr>
      <w:r>
        <w:rPr>
          <w:lang w:eastAsia="cs-CZ"/>
        </w:rPr>
        <w:t>(dále jen „</w:t>
      </w:r>
      <w:r w:rsidRPr="00FE6D8C">
        <w:rPr>
          <w:rStyle w:val="Kurzvatun"/>
          <w:rFonts w:eastAsiaTheme="minorHAnsi"/>
        </w:rPr>
        <w:t>Smlouva</w:t>
      </w:r>
      <w:r>
        <w:rPr>
          <w:lang w:eastAsia="cs-CZ"/>
        </w:rPr>
        <w:t>“)</w:t>
      </w:r>
    </w:p>
    <w:p w14:paraId="0E3641DA" w14:textId="77777777" w:rsidR="0015403F" w:rsidRPr="004E1498" w:rsidRDefault="0015403F" w:rsidP="0015403F">
      <w:pPr>
        <w:pStyle w:val="Objednatel"/>
      </w:pPr>
      <w:r w:rsidRPr="00FE6D8C">
        <w:rPr>
          <w:rStyle w:val="Siln"/>
        </w:rPr>
        <w:t>Objednatel:</w:t>
      </w:r>
      <w:r>
        <w:tab/>
      </w:r>
      <w:r w:rsidRPr="00FE6D8C">
        <w:rPr>
          <w:rStyle w:val="Siln"/>
        </w:rPr>
        <w:t>Správa železnic, státní organizace</w:t>
      </w:r>
    </w:p>
    <w:p w14:paraId="52890C28" w14:textId="77777777" w:rsidR="0015403F" w:rsidRPr="004E1498" w:rsidRDefault="0015403F" w:rsidP="0015403F">
      <w:pPr>
        <w:pStyle w:val="Identifikace"/>
      </w:pPr>
      <w:r w:rsidRPr="004E1498">
        <w:t xml:space="preserve">zapsaná v obchodním rejstříku vedeném Městským soudem v Praze pod </w:t>
      </w:r>
      <w:proofErr w:type="spellStart"/>
      <w:r w:rsidRPr="004E1498">
        <w:t>sp</w:t>
      </w:r>
      <w:proofErr w:type="spellEnd"/>
      <w:r w:rsidRPr="004E1498">
        <w:t>. zn. A 48384</w:t>
      </w:r>
    </w:p>
    <w:p w14:paraId="6EA42AB4" w14:textId="77777777" w:rsidR="0015403F" w:rsidRPr="004E1498" w:rsidRDefault="0015403F" w:rsidP="0015403F">
      <w:pPr>
        <w:pStyle w:val="Identifikace"/>
      </w:pPr>
      <w:r w:rsidRPr="004E1498">
        <w:t>Praha 1 - Nové Město, Dlážděná 1003/7, PSČ 110 00</w:t>
      </w:r>
    </w:p>
    <w:p w14:paraId="2B0722DE" w14:textId="77777777" w:rsidR="0015403F" w:rsidRDefault="0015403F" w:rsidP="0015403F">
      <w:pPr>
        <w:pStyle w:val="Identifikace"/>
      </w:pPr>
      <w:r w:rsidRPr="004E1498">
        <w:t>IČO 70994234, DIČ CZ70994234</w:t>
      </w:r>
    </w:p>
    <w:p w14:paraId="4BD172A5" w14:textId="77777777" w:rsidR="0015403F" w:rsidRDefault="0015403F" w:rsidP="0015403F">
      <w:pPr>
        <w:pStyle w:val="Identifikace"/>
      </w:pPr>
      <w:r>
        <w:t xml:space="preserve">Identifikátor datové schránky: </w:t>
      </w:r>
      <w:proofErr w:type="spellStart"/>
      <w:r>
        <w:t>uccchjm</w:t>
      </w:r>
      <w:proofErr w:type="spellEnd"/>
    </w:p>
    <w:p w14:paraId="3D27EF2B" w14:textId="77777777" w:rsidR="0015403F" w:rsidRDefault="0015403F" w:rsidP="0015403F">
      <w:pPr>
        <w:pStyle w:val="Identifikace"/>
        <w:tabs>
          <w:tab w:val="clear" w:pos="2126"/>
        </w:tabs>
        <w:ind w:left="0"/>
      </w:pPr>
      <w:r>
        <w:t>Organizační jednotka Objednatele</w:t>
      </w:r>
    </w:p>
    <w:p w14:paraId="400F2C8C" w14:textId="77777777" w:rsidR="0015403F" w:rsidRDefault="0015403F" w:rsidP="0015403F">
      <w:pPr>
        <w:pStyle w:val="Identifikace"/>
        <w:tabs>
          <w:tab w:val="clear" w:pos="2126"/>
        </w:tabs>
        <w:ind w:left="2127"/>
      </w:pPr>
      <w:r>
        <w:t>Oblastní ředitelství Praha</w:t>
      </w:r>
    </w:p>
    <w:p w14:paraId="212CCE3A" w14:textId="77777777" w:rsidR="0015403F" w:rsidRPr="004E1498" w:rsidRDefault="0015403F" w:rsidP="0015403F">
      <w:pPr>
        <w:pStyle w:val="Identifikace"/>
        <w:tabs>
          <w:tab w:val="clear" w:pos="2126"/>
        </w:tabs>
        <w:ind w:left="2127"/>
      </w:pPr>
      <w:r>
        <w:t>Partyzánská 24, 170 00 Praha 7</w:t>
      </w:r>
    </w:p>
    <w:p w14:paraId="4EF058F7" w14:textId="77777777" w:rsidR="0015403F" w:rsidRDefault="0015403F" w:rsidP="0015403F">
      <w:pPr>
        <w:pStyle w:val="Identifikace"/>
      </w:pPr>
      <w:r>
        <w:t>zastoupená Ing.</w:t>
      </w:r>
      <w:r w:rsidRPr="00F076A0">
        <w:t xml:space="preserve"> </w:t>
      </w:r>
      <w:r>
        <w:t>Vladimírem Filipem, ředitelem Oblastního ředitelství Praha, na základě pověření č. 2381 ze dne 21.03.2018</w:t>
      </w:r>
    </w:p>
    <w:p w14:paraId="7591EA06" w14:textId="77777777" w:rsidR="0015403F" w:rsidRPr="00B81406" w:rsidRDefault="0015403F" w:rsidP="0015403F">
      <w:pPr>
        <w:pStyle w:val="Identifikace"/>
        <w:tabs>
          <w:tab w:val="clear" w:pos="2126"/>
        </w:tabs>
        <w:ind w:left="0"/>
        <w:rPr>
          <w:b/>
          <w:bCs/>
        </w:rPr>
      </w:pPr>
      <w:r w:rsidRPr="00B81406">
        <w:rPr>
          <w:b/>
          <w:bCs/>
        </w:rPr>
        <w:t>Korespondenční adresa</w:t>
      </w:r>
    </w:p>
    <w:p w14:paraId="79CBD067" w14:textId="77777777" w:rsidR="0015403F" w:rsidRDefault="0015403F" w:rsidP="0015403F">
      <w:pPr>
        <w:pStyle w:val="Identifikace"/>
        <w:tabs>
          <w:tab w:val="clear" w:pos="2126"/>
        </w:tabs>
        <w:ind w:left="0"/>
        <w:contextualSpacing/>
      </w:pPr>
      <w:r>
        <w:t>Správa železnic, státní organizace</w:t>
      </w:r>
    </w:p>
    <w:p w14:paraId="1B06F2BC" w14:textId="77777777" w:rsidR="0015403F" w:rsidRDefault="0015403F" w:rsidP="0015403F">
      <w:pPr>
        <w:pStyle w:val="Identifikace"/>
        <w:tabs>
          <w:tab w:val="clear" w:pos="2126"/>
        </w:tabs>
        <w:ind w:left="0"/>
        <w:contextualSpacing/>
      </w:pPr>
      <w:r>
        <w:t>Oblastní ředitelství Praha</w:t>
      </w:r>
    </w:p>
    <w:p w14:paraId="749ADEC0" w14:textId="77777777" w:rsidR="0015403F" w:rsidRPr="004E1498" w:rsidRDefault="0015403F" w:rsidP="0015403F">
      <w:pPr>
        <w:pStyle w:val="Identifikace"/>
        <w:tabs>
          <w:tab w:val="clear" w:pos="2126"/>
        </w:tabs>
        <w:spacing w:before="0"/>
        <w:ind w:left="0"/>
      </w:pPr>
      <w:r>
        <w:t>Partyzánská 24, 170 00 Praha 7</w:t>
      </w:r>
    </w:p>
    <w:p w14:paraId="288BE545" w14:textId="6CB8EB88" w:rsidR="008E1E86" w:rsidRPr="00401608" w:rsidRDefault="00E73DA0" w:rsidP="00FE6D8C">
      <w:pPr>
        <w:pStyle w:val="Objednatel"/>
        <w:rPr>
          <w:highlight w:val="yellow"/>
        </w:rPr>
      </w:pPr>
      <w:r w:rsidRPr="00FE6D8C">
        <w:rPr>
          <w:rStyle w:val="Siln"/>
        </w:rPr>
        <w:t>Poskytovatel</w:t>
      </w:r>
      <w:r w:rsidR="008E1E86" w:rsidRPr="00FE6D8C">
        <w:rPr>
          <w:rStyle w:val="Siln"/>
        </w:rPr>
        <w:t>:</w:t>
      </w:r>
      <w:r w:rsidR="006203C3">
        <w:rPr>
          <w:b/>
        </w:rPr>
        <w:tab/>
      </w:r>
      <w:r w:rsidR="008E1E86" w:rsidRPr="00401608">
        <w:rPr>
          <w:rStyle w:val="Siln"/>
          <w:highlight w:val="yellow"/>
        </w:rPr>
        <w:t>jméno osoby/název firmy</w:t>
      </w:r>
      <w:r w:rsidR="008B24C9" w:rsidRPr="00401608">
        <w:rPr>
          <w:rStyle w:val="Siln"/>
          <w:highlight w:val="yellow"/>
        </w:rPr>
        <w:t xml:space="preserve"> [DOPLNÍ POSKYTOVATEL]</w:t>
      </w:r>
    </w:p>
    <w:p w14:paraId="19E73E8B" w14:textId="0D30AB7B" w:rsidR="008E1E86" w:rsidRPr="00401608" w:rsidRDefault="008E1E86" w:rsidP="00FE6D8C">
      <w:pPr>
        <w:pStyle w:val="Identifikace"/>
        <w:rPr>
          <w:highlight w:val="yellow"/>
        </w:rPr>
      </w:pPr>
      <w:r w:rsidRPr="00401608">
        <w:rPr>
          <w:highlight w:val="yellow"/>
        </w:rPr>
        <w:t>údaje o zápisu v evidenci</w:t>
      </w:r>
    </w:p>
    <w:p w14:paraId="57570FFE" w14:textId="1F2F56E4" w:rsidR="008E1E86" w:rsidRPr="00401608" w:rsidRDefault="008E1E86" w:rsidP="00FE6D8C">
      <w:pPr>
        <w:pStyle w:val="Identifikace"/>
        <w:rPr>
          <w:highlight w:val="yellow"/>
        </w:rPr>
      </w:pPr>
      <w:r w:rsidRPr="00401608">
        <w:rPr>
          <w:highlight w:val="yellow"/>
        </w:rPr>
        <w:t>Sídlo:</w:t>
      </w:r>
    </w:p>
    <w:p w14:paraId="420D77A3" w14:textId="76252E0F" w:rsidR="008E1E86" w:rsidRPr="00401608" w:rsidRDefault="008E1E86" w:rsidP="00FE6D8C">
      <w:pPr>
        <w:pStyle w:val="Identifikace"/>
        <w:rPr>
          <w:highlight w:val="yellow"/>
        </w:rPr>
      </w:pPr>
      <w:r w:rsidRPr="00401608">
        <w:rPr>
          <w:highlight w:val="yellow"/>
        </w:rPr>
        <w:t>IČO ……………………, DIČ …………………</w:t>
      </w:r>
    </w:p>
    <w:p w14:paraId="19B3856E" w14:textId="3A3F6447" w:rsidR="008E1E86" w:rsidRPr="00401608" w:rsidRDefault="008E1E86" w:rsidP="00FE6D8C">
      <w:pPr>
        <w:pStyle w:val="Identifikace"/>
        <w:rPr>
          <w:highlight w:val="yellow"/>
        </w:rPr>
      </w:pPr>
      <w:r w:rsidRPr="00401608">
        <w:rPr>
          <w:highlight w:val="yellow"/>
        </w:rPr>
        <w:t xml:space="preserve">Bankovní </w:t>
      </w:r>
      <w:r w:rsidR="00F664E5" w:rsidRPr="00401608">
        <w:rPr>
          <w:highlight w:val="yellow"/>
        </w:rPr>
        <w:t>spojení: …</w:t>
      </w:r>
      <w:r w:rsidRPr="00401608">
        <w:rPr>
          <w:highlight w:val="yellow"/>
        </w:rPr>
        <w:t>…………</w:t>
      </w:r>
      <w:proofErr w:type="gramStart"/>
      <w:r w:rsidRPr="00401608">
        <w:rPr>
          <w:highlight w:val="yellow"/>
        </w:rPr>
        <w:t>…</w:t>
      </w:r>
      <w:r w:rsidR="00F664E5" w:rsidRPr="00401608">
        <w:rPr>
          <w:highlight w:val="yellow"/>
        </w:rPr>
        <w:t>….</w:t>
      </w:r>
      <w:proofErr w:type="gramEnd"/>
      <w:r w:rsidRPr="00401608">
        <w:rPr>
          <w:highlight w:val="yellow"/>
        </w:rPr>
        <w:t>.</w:t>
      </w:r>
    </w:p>
    <w:p w14:paraId="17127EF1" w14:textId="14F198B9" w:rsidR="008E1E86" w:rsidRPr="00401608" w:rsidRDefault="008E1E86" w:rsidP="00FE6D8C">
      <w:pPr>
        <w:pStyle w:val="Identifikace"/>
        <w:rPr>
          <w:highlight w:val="yellow"/>
        </w:rPr>
      </w:pPr>
      <w:r w:rsidRPr="00401608">
        <w:rPr>
          <w:highlight w:val="yellow"/>
        </w:rPr>
        <w:t xml:space="preserve">Číslo </w:t>
      </w:r>
      <w:r w:rsidR="00F664E5" w:rsidRPr="00401608">
        <w:rPr>
          <w:highlight w:val="yellow"/>
        </w:rPr>
        <w:t>účtu: …</w:t>
      </w:r>
      <w:r w:rsidRPr="00401608">
        <w:rPr>
          <w:highlight w:val="yellow"/>
        </w:rPr>
        <w:t>…………………</w:t>
      </w:r>
      <w:r w:rsidR="00F664E5" w:rsidRPr="00401608">
        <w:rPr>
          <w:highlight w:val="yellow"/>
        </w:rPr>
        <w:t>……</w:t>
      </w:r>
      <w:r w:rsidRPr="00401608">
        <w:rPr>
          <w:highlight w:val="yellow"/>
        </w:rPr>
        <w:t>.</w:t>
      </w:r>
    </w:p>
    <w:p w14:paraId="3B9C9CF2" w14:textId="137CB23F" w:rsidR="008E1E86" w:rsidRPr="00321172" w:rsidRDefault="008E1E86" w:rsidP="00FE6D8C">
      <w:pPr>
        <w:pStyle w:val="Identifikace"/>
      </w:pPr>
      <w:r w:rsidRPr="00401608">
        <w:rPr>
          <w:highlight w:val="yellow"/>
        </w:rPr>
        <w:t>údaje o statutárním orgánu nebo jiné oprávněné osobě</w:t>
      </w:r>
    </w:p>
    <w:p w14:paraId="183AF9BC" w14:textId="686C5C7D" w:rsidR="008E1E86" w:rsidRPr="004E1498" w:rsidRDefault="00604869" w:rsidP="00C12CB0">
      <w:pPr>
        <w:widowControl w:val="0"/>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FE6D8C">
        <w:rPr>
          <w:rStyle w:val="Kurzvatun"/>
          <w:rFonts w:eastAsiaTheme="minorHAnsi"/>
        </w:rPr>
        <w:t>Smluvní strany</w:t>
      </w:r>
      <w:r>
        <w:rPr>
          <w:rFonts w:eastAsia="Times New Roman" w:cs="Times New Roman"/>
          <w:iCs/>
          <w:lang w:eastAsia="cs-CZ"/>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1D512A1D" w14:textId="726FC3F8" w:rsidR="006062F9" w:rsidRPr="006062F9" w:rsidRDefault="004E1498" w:rsidP="00FE6D8C">
      <w:pPr>
        <w:pStyle w:val="Preambule"/>
      </w:pPr>
      <w:r w:rsidRPr="0015403F">
        <w:t xml:space="preserve">Tato </w:t>
      </w:r>
      <w:r w:rsidR="00854789" w:rsidRPr="0015403F">
        <w:t>Smlou</w:t>
      </w:r>
      <w:r w:rsidRPr="0015403F">
        <w:t xml:space="preserve">va je uzavřena na základě výsledků </w:t>
      </w:r>
      <w:r w:rsidR="00AE74AE" w:rsidRPr="00401608">
        <w:t>výběrového</w:t>
      </w:r>
      <w:r w:rsidRPr="0015403F">
        <w:t xml:space="preserve"> řízení veřejné zakázky s názvem</w:t>
      </w:r>
      <w:r w:rsidRPr="004E1498">
        <w:t xml:space="preserve"> </w:t>
      </w:r>
      <w:r w:rsidR="006062F9" w:rsidRPr="00FE6D8C">
        <w:t>„</w:t>
      </w:r>
      <w:r w:rsidR="0015403F" w:rsidRPr="00401608">
        <w:rPr>
          <w:b/>
          <w:bCs/>
        </w:rPr>
        <w:t>Cyklická obnova trakčního vedení v úseku Lysá nad Labem (mimo) – Stará Boleslav (mimo) - BOZP</w:t>
      </w:r>
      <w:r w:rsidR="006062F9" w:rsidRPr="006062F9">
        <w:t xml:space="preserve">“, č. j. veřejné zakázky: </w:t>
      </w:r>
      <w:r w:rsidR="0015403F">
        <w:t>4609/2024-SŽ-OŘ PHA-OVZ</w:t>
      </w:r>
      <w:r w:rsidR="0015403F" w:rsidRPr="006062F9">
        <w:t xml:space="preserve"> </w:t>
      </w:r>
      <w:r w:rsidR="006062F9" w:rsidRPr="006062F9">
        <w:t>(dále jen „</w:t>
      </w:r>
      <w:r w:rsidR="00E64568" w:rsidRPr="00FE6D8C">
        <w:rPr>
          <w:rStyle w:val="Kurzvatun"/>
          <w:rFonts w:eastAsiaTheme="minorHAnsi"/>
        </w:rPr>
        <w:t xml:space="preserve">Veřejná </w:t>
      </w:r>
      <w:r w:rsidR="006062F9" w:rsidRPr="00FE6D8C">
        <w:rPr>
          <w:rStyle w:val="Kurzvatun"/>
          <w:rFonts w:eastAsiaTheme="minorHAnsi"/>
        </w:rPr>
        <w:t>zakázka</w:t>
      </w:r>
      <w:r w:rsidR="006062F9" w:rsidRPr="006062F9">
        <w:t xml:space="preserve">“). Jednotlivá ustanovení této </w:t>
      </w:r>
      <w:r w:rsidR="00854789">
        <w:t>Smlou</w:t>
      </w:r>
      <w:r w:rsidR="006062F9" w:rsidRPr="006062F9">
        <w:t xml:space="preserve">vy tak budou vykládána v souladu se zadávacími podmínkami </w:t>
      </w:r>
      <w:r w:rsidR="00A07644">
        <w:t>V</w:t>
      </w:r>
      <w:r w:rsidR="00A07644" w:rsidRPr="006062F9">
        <w:t xml:space="preserve">eřejné </w:t>
      </w:r>
      <w:r w:rsidR="006062F9" w:rsidRPr="006062F9">
        <w:t xml:space="preserve">zakázky. </w:t>
      </w:r>
    </w:p>
    <w:p w14:paraId="642B196F" w14:textId="13C14B28" w:rsidR="004E1498" w:rsidRPr="00950C1F" w:rsidRDefault="00E73DA0" w:rsidP="00FE6D8C">
      <w:pPr>
        <w:pStyle w:val="Nadpis1"/>
      </w:pPr>
      <w:r w:rsidRPr="00854789">
        <w:lastRenderedPageBreak/>
        <w:t>Služby</w:t>
      </w:r>
    </w:p>
    <w:p w14:paraId="75B8D031" w14:textId="4552A603" w:rsidR="004E1498" w:rsidRPr="006062F9" w:rsidRDefault="00E73DA0" w:rsidP="00FE6D8C">
      <w:pPr>
        <w:pStyle w:val="Nadpis2"/>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321172">
      <w:pPr>
        <w:pStyle w:val="Nadpis1"/>
        <w:widowControl w:val="0"/>
        <w:suppressAutoHyphens w:val="0"/>
        <w:rPr>
          <w:rFonts w:eastAsia="Times New Roman"/>
          <w:lang w:eastAsia="cs-CZ"/>
        </w:rPr>
      </w:pPr>
      <w:r>
        <w:rPr>
          <w:rFonts w:eastAsia="Times New Roman"/>
          <w:lang w:eastAsia="cs-CZ"/>
        </w:rPr>
        <w:t>Předmět služeb</w:t>
      </w:r>
    </w:p>
    <w:p w14:paraId="03F039C6" w14:textId="38CA4C3C" w:rsidR="004E1498" w:rsidRPr="006062F9" w:rsidRDefault="004E1498" w:rsidP="00321172">
      <w:pPr>
        <w:pStyle w:val="Nadpis2"/>
        <w:widowControl w:val="0"/>
      </w:pPr>
      <w:r w:rsidRPr="006062F9">
        <w:t xml:space="preserve">Předmětem </w:t>
      </w:r>
      <w:r w:rsidR="00E73DA0" w:rsidRPr="006062F9">
        <w:t>služeb</w:t>
      </w:r>
      <w:r w:rsidRPr="006062F9">
        <w:t xml:space="preserve"> </w:t>
      </w:r>
      <w:r w:rsidR="00273A0D" w:rsidRPr="00B81406">
        <w:t>je vypracování plánu bezpečnosti a ochrany zdraví při práci na staveništi a výkon činnosti koordinátora bezpečnosti a ochrany zdraví při práci na staveništi v realizační fázi stavby 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31E5226B" w14:textId="518BECF1" w:rsidR="004E1498" w:rsidRPr="00401608" w:rsidRDefault="004E1498" w:rsidP="00321172">
      <w:pPr>
        <w:pStyle w:val="Nadpis2"/>
        <w:widowControl w:val="0"/>
        <w:rPr>
          <w:rFonts w:asciiTheme="majorHAnsi" w:hAnsiTheme="majorHAnsi"/>
        </w:rPr>
      </w:pPr>
      <w:r w:rsidRPr="00401608">
        <w:t xml:space="preserve">Předmět </w:t>
      </w:r>
      <w:r w:rsidR="00E73DA0" w:rsidRPr="00401608">
        <w:t>služeb</w:t>
      </w:r>
      <w:r w:rsidRPr="00401608">
        <w:t xml:space="preserve"> je blíže specifikován v</w:t>
      </w:r>
      <w:r w:rsidR="006062F9" w:rsidRPr="00401608">
        <w:t> bližší specifikaci předmětu plnění</w:t>
      </w:r>
      <w:r w:rsidR="0086114C" w:rsidRPr="00401608">
        <w:t>,</w:t>
      </w:r>
      <w:r w:rsidRPr="00401608">
        <w:t xml:space="preserve"> která je přílohou </w:t>
      </w:r>
      <w:r w:rsidR="006F7CD7" w:rsidRPr="00401608">
        <w:rPr>
          <w:rFonts w:asciiTheme="majorHAnsi" w:hAnsiTheme="majorHAnsi"/>
        </w:rPr>
        <w:t xml:space="preserve">č. </w:t>
      </w:r>
      <w:r w:rsidR="0015403F" w:rsidRPr="00401608">
        <w:rPr>
          <w:rFonts w:asciiTheme="majorHAnsi" w:hAnsiTheme="majorHAnsi"/>
        </w:rPr>
        <w:t xml:space="preserve">2 </w:t>
      </w:r>
      <w:r w:rsidRPr="00401608">
        <w:rPr>
          <w:rFonts w:asciiTheme="majorHAnsi" w:hAnsiTheme="majorHAnsi"/>
        </w:rPr>
        <w:t xml:space="preserve">této </w:t>
      </w:r>
      <w:r w:rsidR="0063745A" w:rsidRPr="00401608">
        <w:rPr>
          <w:rFonts w:asciiTheme="majorHAnsi" w:hAnsiTheme="majorHAnsi"/>
        </w:rPr>
        <w:t>Smlou</w:t>
      </w:r>
      <w:r w:rsidRPr="00401608">
        <w:rPr>
          <w:rFonts w:asciiTheme="majorHAnsi" w:hAnsiTheme="majorHAnsi"/>
        </w:rPr>
        <w:t>vy.</w:t>
      </w:r>
    </w:p>
    <w:p w14:paraId="620E778C" w14:textId="6B98D6CC" w:rsidR="004E1498" w:rsidRPr="0015403F" w:rsidRDefault="0015403F" w:rsidP="00321172">
      <w:pPr>
        <w:pStyle w:val="Nadpis2"/>
        <w:widowControl w:val="0"/>
      </w:pPr>
      <w:r w:rsidRPr="0015403F">
        <w:rPr>
          <w:rFonts w:asciiTheme="majorHAnsi" w:hAnsiTheme="majorHAnsi"/>
          <w:bCs/>
          <w:iCs/>
        </w:rPr>
        <w:t>Objednatel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ve fázi realizace stavby „</w:t>
      </w:r>
      <w:r w:rsidR="00273A0D" w:rsidRPr="00273A0D">
        <w:rPr>
          <w:rFonts w:asciiTheme="majorHAnsi" w:hAnsiTheme="majorHAnsi"/>
          <w:b/>
          <w:iCs/>
        </w:rPr>
        <w:t>Cyklická obnova trakčního vedení v úseku Lysá nad Labem (mimo) – Stará Boleslav (mimo)</w:t>
      </w:r>
      <w:r w:rsidRPr="0015403F">
        <w:rPr>
          <w:rFonts w:asciiTheme="majorHAnsi" w:hAnsiTheme="majorHAnsi"/>
          <w:bCs/>
          <w:iCs/>
        </w:rPr>
        <w:t>“ (dále jen „stavba“). Koordinátor BOZP se zavazuje, že pro Objednatele bude za úplatu vykonávat vlastním jménem a na svou odpovědnost níže uvedené činnosti a Objednatel se zavazuje zaplatit koordinátorovi BOZP za to dohodnutou cenu (dále jen „Dílo“)</w:t>
      </w:r>
      <w:r w:rsidR="006062F9" w:rsidRPr="00401608">
        <w:rPr>
          <w:rFonts w:asciiTheme="majorHAnsi" w:hAnsiTheme="majorHAnsi"/>
          <w:bCs/>
          <w:iCs/>
        </w:rPr>
        <w:t>.</w:t>
      </w:r>
    </w:p>
    <w:p w14:paraId="600D21AE" w14:textId="1C3F96B9" w:rsidR="004E1498" w:rsidRPr="006062F9" w:rsidRDefault="004E1498" w:rsidP="00FE6D8C">
      <w:pPr>
        <w:pStyle w:val="Nadpis1"/>
        <w:rPr>
          <w:rFonts w:eastAsia="Times New Roman"/>
          <w:lang w:eastAsia="cs-CZ"/>
        </w:rPr>
      </w:pPr>
      <w:r w:rsidRPr="006062F9">
        <w:rPr>
          <w:rFonts w:eastAsia="Times New Roman"/>
          <w:lang w:eastAsia="cs-CZ"/>
        </w:rPr>
        <w:t xml:space="preserve">Cena </w:t>
      </w:r>
      <w:r w:rsidR="00E73DA0" w:rsidRPr="00FE6D8C">
        <w:t>předmětu</w:t>
      </w:r>
      <w:r w:rsidR="00E73DA0" w:rsidRPr="006062F9">
        <w:rPr>
          <w:rFonts w:eastAsia="Times New Roman"/>
          <w:lang w:eastAsia="cs-CZ"/>
        </w:rPr>
        <w:t xml:space="preserve"> služeb</w:t>
      </w:r>
      <w:r w:rsidR="00503B7A" w:rsidRPr="006062F9">
        <w:rPr>
          <w:rFonts w:eastAsia="Times New Roman"/>
          <w:lang w:eastAsia="cs-CZ"/>
        </w:rPr>
        <w:t xml:space="preserve"> </w:t>
      </w:r>
    </w:p>
    <w:p w14:paraId="1EEAE791" w14:textId="69B1402C" w:rsidR="006062F9" w:rsidRPr="006062F9" w:rsidRDefault="00141C9A" w:rsidP="00FE6D8C">
      <w:pPr>
        <w:pStyle w:val="Nadpis2"/>
        <w:rPr>
          <w:rFonts w:cs="Calibri"/>
          <w:b/>
        </w:rPr>
      </w:pPr>
      <w:r>
        <w:rPr>
          <w:rFonts w:cs="Calibri"/>
        </w:rPr>
        <w:t>Cena</w:t>
      </w:r>
      <w:r>
        <w:t xml:space="preserve"> za předmět služeb je uvedena v příloze č. </w:t>
      </w:r>
      <w:r w:rsidR="00273A0D">
        <w:t xml:space="preserve">3 </w:t>
      </w:r>
      <w:r>
        <w:t>této Smlouvy.</w:t>
      </w:r>
    </w:p>
    <w:p w14:paraId="23A2FF24" w14:textId="77777777" w:rsidR="006062F9" w:rsidRPr="006062F9" w:rsidRDefault="006062F9" w:rsidP="00FE6D8C">
      <w:pPr>
        <w:pStyle w:val="Nadpis1"/>
      </w:pPr>
      <w:r w:rsidRPr="006062F9">
        <w:t xml:space="preserve">Fakturace </w:t>
      </w:r>
    </w:p>
    <w:p w14:paraId="2D85D3E0" w14:textId="28319536" w:rsidR="006062F9" w:rsidRPr="00273A0D" w:rsidRDefault="006062F9" w:rsidP="00FE6D8C">
      <w:pPr>
        <w:pStyle w:val="Nadpis3"/>
        <w:rPr>
          <w:rFonts w:ascii="Calibri" w:hAnsi="Calibri"/>
          <w:sz w:val="22"/>
          <w:szCs w:val="22"/>
        </w:rPr>
      </w:pPr>
      <w:r w:rsidRPr="00401608">
        <w:t xml:space="preserve">Fakturace za provedenou </w:t>
      </w:r>
      <w:r w:rsidR="004E7B39" w:rsidRPr="00401608">
        <w:rPr>
          <w:rFonts w:cs="Calibri"/>
        </w:rPr>
        <w:t>službu</w:t>
      </w:r>
      <w:r w:rsidRPr="00401608">
        <w:rPr>
          <w:rFonts w:cs="Calibri"/>
          <w:b/>
        </w:rPr>
        <w:t xml:space="preserve"> </w:t>
      </w:r>
      <w:r w:rsidRPr="00401608">
        <w:t>bude provedena na základě faktury vystavené Poskytovatelem, a to vždy na základě skutečně provedených služeb, po jejich dokončení a převzetí ze strany Objednatele, na základě úkolového listu, jehož výsledkem je akceptační protokol podepsaný oběma smluvními stranami.</w:t>
      </w:r>
    </w:p>
    <w:p w14:paraId="1AFBED57"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Místo a doba plnění</w:t>
      </w:r>
    </w:p>
    <w:p w14:paraId="4DCCF507" w14:textId="33E378BA" w:rsidR="004E1498" w:rsidRDefault="004E1498" w:rsidP="00321172">
      <w:pPr>
        <w:pStyle w:val="Nadpis2"/>
        <w:widowControl w:val="0"/>
      </w:pPr>
      <w:r w:rsidRPr="006062F9">
        <w:t>Místem plnění je</w:t>
      </w:r>
      <w:r w:rsidR="00273A0D">
        <w:t>:</w:t>
      </w:r>
    </w:p>
    <w:p w14:paraId="657799B5" w14:textId="54FDC994" w:rsidR="00273A0D" w:rsidRDefault="00273A0D" w:rsidP="00401608">
      <w:pPr>
        <w:pStyle w:val="Odstavecseseznamem"/>
        <w:numPr>
          <w:ilvl w:val="0"/>
          <w:numId w:val="46"/>
        </w:numPr>
        <w:ind w:left="1134" w:hanging="357"/>
        <w:rPr>
          <w:lang w:eastAsia="cs-CZ"/>
        </w:rPr>
      </w:pPr>
      <w:r>
        <w:rPr>
          <w:lang w:eastAsia="cs-CZ"/>
        </w:rPr>
        <w:t>Kraj – Středočeský</w:t>
      </w:r>
    </w:p>
    <w:p w14:paraId="3B1F132B" w14:textId="4949AE59" w:rsidR="00273A0D" w:rsidRDefault="00273A0D" w:rsidP="00401608">
      <w:pPr>
        <w:pStyle w:val="Odstavecseseznamem"/>
        <w:numPr>
          <w:ilvl w:val="0"/>
          <w:numId w:val="46"/>
        </w:numPr>
        <w:ind w:left="1134" w:hanging="357"/>
        <w:rPr>
          <w:lang w:eastAsia="cs-CZ"/>
        </w:rPr>
      </w:pPr>
      <w:r>
        <w:rPr>
          <w:lang w:eastAsia="cs-CZ"/>
        </w:rPr>
        <w:t>Okres – Praha východ</w:t>
      </w:r>
    </w:p>
    <w:p w14:paraId="2AB27562" w14:textId="302D9C65" w:rsidR="00273A0D" w:rsidRDefault="00273A0D" w:rsidP="00401608">
      <w:pPr>
        <w:pStyle w:val="Odstavecseseznamem"/>
        <w:numPr>
          <w:ilvl w:val="0"/>
          <w:numId w:val="46"/>
        </w:numPr>
        <w:ind w:left="1134" w:hanging="357"/>
        <w:rPr>
          <w:lang w:eastAsia="cs-CZ"/>
        </w:rPr>
      </w:pPr>
      <w:r>
        <w:rPr>
          <w:lang w:eastAsia="cs-CZ"/>
        </w:rPr>
        <w:t>TUDU – 00921</w:t>
      </w:r>
    </w:p>
    <w:p w14:paraId="1F93E587" w14:textId="4078CAB3" w:rsidR="00273A0D" w:rsidRDefault="00273A0D" w:rsidP="00401608">
      <w:pPr>
        <w:pStyle w:val="Odstavecseseznamem"/>
        <w:numPr>
          <w:ilvl w:val="0"/>
          <w:numId w:val="46"/>
        </w:numPr>
        <w:ind w:left="1134" w:hanging="357"/>
        <w:rPr>
          <w:lang w:eastAsia="cs-CZ"/>
        </w:rPr>
      </w:pPr>
      <w:r>
        <w:rPr>
          <w:lang w:eastAsia="cs-CZ"/>
        </w:rPr>
        <w:t>Km od 338,250 do 348,550</w:t>
      </w:r>
    </w:p>
    <w:p w14:paraId="75050C77" w14:textId="021D8222" w:rsidR="00273A0D" w:rsidRDefault="00273A0D" w:rsidP="00401608">
      <w:pPr>
        <w:pStyle w:val="Odstavecseseznamem"/>
        <w:numPr>
          <w:ilvl w:val="0"/>
          <w:numId w:val="46"/>
        </w:numPr>
        <w:ind w:left="1134" w:hanging="357"/>
        <w:rPr>
          <w:lang w:eastAsia="cs-CZ"/>
        </w:rPr>
      </w:pPr>
      <w:r>
        <w:rPr>
          <w:lang w:eastAsia="cs-CZ"/>
        </w:rPr>
        <w:t>Číslo trati dle KJŘ – 072</w:t>
      </w:r>
    </w:p>
    <w:p w14:paraId="703D029C" w14:textId="06688881" w:rsidR="00273A0D" w:rsidRDefault="00273A0D" w:rsidP="00401608">
      <w:pPr>
        <w:pStyle w:val="Odstavecseseznamem"/>
        <w:numPr>
          <w:ilvl w:val="0"/>
          <w:numId w:val="46"/>
        </w:numPr>
        <w:ind w:left="1134" w:hanging="357"/>
        <w:rPr>
          <w:lang w:eastAsia="cs-CZ"/>
        </w:rPr>
      </w:pPr>
      <w:r>
        <w:rPr>
          <w:lang w:eastAsia="cs-CZ"/>
        </w:rPr>
        <w:t>Číslo trati dle Prohlášení o dráze – 440</w:t>
      </w:r>
    </w:p>
    <w:p w14:paraId="39C5218D" w14:textId="0736B8F8" w:rsidR="00273A0D" w:rsidRPr="00150A47" w:rsidRDefault="00273A0D" w:rsidP="00401608">
      <w:pPr>
        <w:pStyle w:val="Odstavecseseznamem"/>
        <w:numPr>
          <w:ilvl w:val="0"/>
          <w:numId w:val="46"/>
        </w:numPr>
        <w:ind w:left="1134"/>
      </w:pPr>
      <w:r>
        <w:rPr>
          <w:lang w:eastAsia="cs-CZ"/>
        </w:rPr>
        <w:t xml:space="preserve">Označení trati dle Tabulek traťových poměrů – </w:t>
      </w:r>
      <w:proofErr w:type="gramStart"/>
      <w:r>
        <w:rPr>
          <w:lang w:eastAsia="cs-CZ"/>
        </w:rPr>
        <w:t>503A</w:t>
      </w:r>
      <w:proofErr w:type="gramEnd"/>
    </w:p>
    <w:p w14:paraId="4AE0DFE4" w14:textId="3A5F9986" w:rsidR="004E1498" w:rsidRPr="006062F9" w:rsidRDefault="00E73DA0" w:rsidP="00321172">
      <w:pPr>
        <w:pStyle w:val="Nadpis2"/>
        <w:widowControl w:val="0"/>
      </w:pPr>
      <w:r w:rsidRPr="006062F9">
        <w:t>Poskytovatel je povinen provádět</w:t>
      </w:r>
      <w:r w:rsidR="004E1498" w:rsidRPr="006062F9">
        <w:t xml:space="preserve"> </w:t>
      </w:r>
      <w:r w:rsidRPr="006062F9">
        <w:t>Předmět služeb</w:t>
      </w:r>
      <w:r w:rsidR="007E2AB4">
        <w:t xml:space="preserve"> od zveřejnění této smlouvy v Registru smluv</w:t>
      </w:r>
      <w:r w:rsidR="00150A47" w:rsidRPr="00150A47">
        <w:t xml:space="preserve"> </w:t>
      </w:r>
      <w:r w:rsidR="00150A47">
        <w:t>do 30.11.2024</w:t>
      </w:r>
      <w:r w:rsidR="007E2AB4">
        <w:t>.</w:t>
      </w:r>
    </w:p>
    <w:p w14:paraId="700C0934"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Poddodavatelé</w:t>
      </w:r>
    </w:p>
    <w:p w14:paraId="1F8D502E" w14:textId="66DD149A" w:rsidR="00B66E16" w:rsidRPr="004E1498" w:rsidRDefault="00B66E16" w:rsidP="00321172">
      <w:pPr>
        <w:pStyle w:val="Nadpis2"/>
        <w:widowControl w:val="0"/>
      </w:pPr>
      <w:r w:rsidRPr="004E1498">
        <w:t>Na pro</w:t>
      </w:r>
      <w:r>
        <w:t xml:space="preserve">vedení </w:t>
      </w:r>
      <w:r w:rsidR="004E7B39">
        <w:t xml:space="preserve">předmětu služeb </w:t>
      </w:r>
      <w:r>
        <w:t>se budou podílet pod</w:t>
      </w:r>
      <w:r w:rsidRPr="004E1498">
        <w:t>dodavatelé uvedení v </w:t>
      </w:r>
      <w:r w:rsidRPr="00985507">
        <w:t xml:space="preserve">příloze </w:t>
      </w:r>
      <w:r w:rsidRPr="00FE6D8C">
        <w:t>č</w:t>
      </w:r>
      <w:r w:rsidR="00985507">
        <w:t xml:space="preserve">. </w:t>
      </w:r>
      <w:r w:rsidR="00273A0D">
        <w:t xml:space="preserve">4 </w:t>
      </w:r>
      <w:r>
        <w:t>této S</w:t>
      </w:r>
      <w:r w:rsidRPr="004E1498">
        <w:t xml:space="preserve">mlouvy. </w:t>
      </w:r>
    </w:p>
    <w:p w14:paraId="0B49AA5D" w14:textId="1135F34A" w:rsidR="00B66E16" w:rsidRDefault="00B66E16" w:rsidP="00FE6D8C">
      <w:pPr>
        <w:widowControl w:val="0"/>
        <w:spacing w:after="0" w:line="240" w:lineRule="auto"/>
        <w:ind w:left="709"/>
        <w:contextualSpacing/>
        <w:rPr>
          <w:rFonts w:eastAsia="Times New Roman" w:cs="Times New Roman"/>
          <w:lang w:eastAsia="cs-CZ"/>
        </w:rPr>
      </w:pPr>
      <w:r w:rsidRPr="00401608">
        <w:rPr>
          <w:rFonts w:eastAsia="Times New Roman" w:cs="Times New Roman"/>
          <w:highlight w:val="yellow"/>
          <w:lang w:eastAsia="cs-CZ"/>
        </w:rPr>
        <w:t xml:space="preserve">(jestliže se na provedení </w:t>
      </w:r>
      <w:r w:rsidR="00BC3B69" w:rsidRPr="00401608">
        <w:rPr>
          <w:rFonts w:eastAsia="Times New Roman" w:cs="Times New Roman"/>
          <w:highlight w:val="yellow"/>
          <w:lang w:eastAsia="cs-CZ"/>
        </w:rPr>
        <w:t>Služeb</w:t>
      </w:r>
      <w:r w:rsidRPr="00401608">
        <w:rPr>
          <w:rFonts w:eastAsia="Times New Roman" w:cs="Times New Roman"/>
          <w:highlight w:val="yellow"/>
          <w:lang w:eastAsia="cs-CZ"/>
        </w:rPr>
        <w:t xml:space="preserve"> nebudou podílet poddodavatelé, dodavatel do bodu </w:t>
      </w:r>
      <w:r w:rsidR="00B34A8A" w:rsidRPr="00401608">
        <w:rPr>
          <w:rFonts w:eastAsia="Times New Roman" w:cs="Times New Roman"/>
          <w:highlight w:val="yellow"/>
          <w:lang w:eastAsia="cs-CZ"/>
        </w:rPr>
        <w:t>5</w:t>
      </w:r>
      <w:r w:rsidRPr="00401608">
        <w:rPr>
          <w:rFonts w:eastAsia="Times New Roman" w:cs="Times New Roman"/>
          <w:highlight w:val="yellow"/>
          <w:lang w:eastAsia="cs-CZ"/>
        </w:rPr>
        <w:t xml:space="preserve">.1 napíše: „Na provedení </w:t>
      </w:r>
      <w:r w:rsidR="00BC3B69" w:rsidRPr="00401608">
        <w:rPr>
          <w:rFonts w:eastAsia="Times New Roman" w:cs="Times New Roman"/>
          <w:highlight w:val="yellow"/>
          <w:lang w:eastAsia="cs-CZ"/>
        </w:rPr>
        <w:t>Služeb</w:t>
      </w:r>
      <w:r w:rsidRPr="00401608">
        <w:rPr>
          <w:rFonts w:eastAsia="Times New Roman" w:cs="Times New Roman"/>
          <w:highlight w:val="yellow"/>
          <w:lang w:eastAsia="cs-CZ"/>
        </w:rPr>
        <w:t xml:space="preserve"> se nebudou podílet poddodavatelé a vymaže tuto položku ze seznamu příloh).</w:t>
      </w:r>
    </w:p>
    <w:p w14:paraId="2419675C" w14:textId="4A6C4857" w:rsidR="00B66E16" w:rsidRPr="00401608" w:rsidRDefault="00B66E16" w:rsidP="00321172">
      <w:pPr>
        <w:pStyle w:val="Nadpis2"/>
        <w:widowControl w:val="0"/>
      </w:pPr>
      <w:r w:rsidRPr="00401608">
        <w:t xml:space="preserve">Na provedení </w:t>
      </w:r>
      <w:r w:rsidR="004E7B39" w:rsidRPr="00401608">
        <w:t>předmětu služeb</w:t>
      </w:r>
      <w:r w:rsidRPr="00401608">
        <w:t xml:space="preserve"> se budou podílet členové realizačního týmu uvedení v příloze č</w:t>
      </w:r>
      <w:r w:rsidR="00273A0D" w:rsidRPr="00401608">
        <w:t xml:space="preserve">. 5 </w:t>
      </w:r>
      <w:r w:rsidRPr="00401608">
        <w:t>této Smlouvy.</w:t>
      </w:r>
    </w:p>
    <w:p w14:paraId="7D9F0963" w14:textId="0EA9D2D5" w:rsidR="00B66E16" w:rsidRPr="00401608" w:rsidRDefault="004E7B39" w:rsidP="00321172">
      <w:pPr>
        <w:pStyle w:val="Nadpis2"/>
        <w:widowControl w:val="0"/>
      </w:pPr>
      <w:r w:rsidRPr="00401608">
        <w:lastRenderedPageBreak/>
        <w:t>Poskytovatel</w:t>
      </w:r>
      <w:r w:rsidR="00B66E16" w:rsidRPr="00401608">
        <w:t xml:space="preserve"> může v průběhu plnění Předmětu </w:t>
      </w:r>
      <w:r w:rsidR="00BC3B69" w:rsidRPr="00401608">
        <w:t>služeb</w:t>
      </w:r>
      <w:r w:rsidR="00B66E16" w:rsidRPr="00401608">
        <w:t xml:space="preserve"> nahradit některé osoby z osob, uvedených v seznamu realizačního týmu dle přílohy </w:t>
      </w:r>
      <w:r w:rsidR="006203C3" w:rsidRPr="00401608">
        <w:t>č</w:t>
      </w:r>
      <w:r w:rsidR="00273A0D" w:rsidRPr="00401608">
        <w:t xml:space="preserve">. 5 </w:t>
      </w:r>
      <w:r w:rsidR="00B66E16" w:rsidRPr="00401608">
        <w:t xml:space="preserve">této Smlouvy, pouze po předchozím souhlasu Objednatele na základě písemné žádosti </w:t>
      </w:r>
      <w:r w:rsidRPr="00401608">
        <w:t>Poskytovatel</w:t>
      </w:r>
      <w:r w:rsidR="00B66E16" w:rsidRPr="00401608">
        <w:t xml:space="preserve">e. V případě, že </w:t>
      </w:r>
      <w:r w:rsidRPr="00401608">
        <w:t>Poskytovatel</w:t>
      </w:r>
      <w:r w:rsidR="00B66E16" w:rsidRPr="00401608">
        <w:t xml:space="preserve"> požádá o změnu některých členů realizačního týmu uvedeného v příloze č</w:t>
      </w:r>
      <w:r w:rsidR="00273A0D" w:rsidRPr="00401608">
        <w:t xml:space="preserve">. 5 </w:t>
      </w:r>
      <w:r w:rsidR="00B66E16" w:rsidRPr="00401608">
        <w:t xml:space="preserve">této Smlouvy, musí tato osoba, splňovat kvalifikaci požadovanou </w:t>
      </w:r>
      <w:r w:rsidR="00E64568" w:rsidRPr="00401608">
        <w:t>ve Veřejné zakázce</w:t>
      </w:r>
      <w:r w:rsidR="00B66E16" w:rsidRPr="00401608">
        <w:t>. Změna osoby nepodléhá povinnosti uzavřít dodatek ke Smlouvě a proběhne na základě písemného souhlasu Objednatele s touto změnou.</w:t>
      </w:r>
    </w:p>
    <w:p w14:paraId="21F816C5"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321172">
      <w:pPr>
        <w:pStyle w:val="Nadpis2"/>
        <w:widowControl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8B24C9" w:rsidRDefault="004E1498" w:rsidP="00321172">
      <w:pPr>
        <w:pStyle w:val="Nadpis2"/>
        <w:widowControl w:val="0"/>
      </w:pPr>
      <w:r w:rsidRPr="008B24C9">
        <w:t>Kontaktními osobami smluvních stran jsou</w:t>
      </w:r>
    </w:p>
    <w:p w14:paraId="4E7FEA6D" w14:textId="1F986D1C" w:rsidR="004E1498" w:rsidRDefault="004E1498" w:rsidP="00321172">
      <w:pPr>
        <w:pStyle w:val="Nadpis3"/>
        <w:widowControl w:val="0"/>
      </w:pPr>
      <w:r w:rsidRPr="007F3CD3">
        <w:t xml:space="preserve">za Objednatele </w:t>
      </w:r>
    </w:p>
    <w:p w14:paraId="1092B3CF" w14:textId="53AC883A" w:rsidR="00273A0D" w:rsidRDefault="00273A0D" w:rsidP="00273A0D">
      <w:pPr>
        <w:ind w:left="709"/>
        <w:rPr>
          <w:lang w:eastAsia="cs-CZ"/>
        </w:rPr>
      </w:pPr>
      <w:r>
        <w:rPr>
          <w:lang w:eastAsia="cs-CZ"/>
        </w:rPr>
        <w:t>ve věcech smluvních</w:t>
      </w:r>
    </w:p>
    <w:p w14:paraId="1CF30891" w14:textId="694A3040" w:rsidR="00273A0D" w:rsidRDefault="00273A0D" w:rsidP="00273A0D">
      <w:pPr>
        <w:ind w:left="709"/>
        <w:rPr>
          <w:lang w:eastAsia="cs-CZ"/>
        </w:rPr>
      </w:pPr>
      <w:r>
        <w:rPr>
          <w:lang w:eastAsia="cs-CZ"/>
        </w:rPr>
        <w:t xml:space="preserve">Ing. Pavel Stejskal, tel. 601 367 927, e-mail </w:t>
      </w:r>
      <w:hyperlink r:id="rId11" w:history="1">
        <w:r w:rsidRPr="00547980">
          <w:rPr>
            <w:rStyle w:val="Hypertextovodkaz"/>
            <w:lang w:eastAsia="cs-CZ"/>
          </w:rPr>
          <w:t>StajskalPa@spravazeleznic.cz</w:t>
        </w:r>
      </w:hyperlink>
      <w:r>
        <w:rPr>
          <w:lang w:eastAsia="cs-CZ"/>
        </w:rPr>
        <w:t xml:space="preserve"> </w:t>
      </w:r>
    </w:p>
    <w:p w14:paraId="5E2A074D" w14:textId="4B4797A3" w:rsidR="00273A0D" w:rsidRDefault="00273A0D" w:rsidP="00273A0D">
      <w:pPr>
        <w:ind w:left="709"/>
        <w:rPr>
          <w:lang w:eastAsia="cs-CZ"/>
        </w:rPr>
      </w:pPr>
      <w:r>
        <w:rPr>
          <w:lang w:eastAsia="cs-CZ"/>
        </w:rPr>
        <w:t>ve věcech technických</w:t>
      </w:r>
    </w:p>
    <w:p w14:paraId="316355D6" w14:textId="6F37ECAD" w:rsidR="00273A0D" w:rsidRDefault="00273A0D" w:rsidP="00273A0D">
      <w:pPr>
        <w:ind w:left="709"/>
        <w:rPr>
          <w:lang w:eastAsia="cs-CZ"/>
        </w:rPr>
      </w:pPr>
      <w:r>
        <w:rPr>
          <w:lang w:eastAsia="cs-CZ"/>
        </w:rPr>
        <w:t xml:space="preserve">Lukáš Voldřich, tel. 607 050 781, e-mail </w:t>
      </w:r>
      <w:hyperlink r:id="rId12" w:history="1">
        <w:r w:rsidRPr="00547980">
          <w:rPr>
            <w:rStyle w:val="Hypertextovodkaz"/>
            <w:lang w:eastAsia="cs-CZ"/>
          </w:rPr>
          <w:t>Voldrich@spravazeleznic.cz</w:t>
        </w:r>
      </w:hyperlink>
      <w:r>
        <w:rPr>
          <w:lang w:eastAsia="cs-CZ"/>
        </w:rPr>
        <w:t xml:space="preserve"> </w:t>
      </w:r>
    </w:p>
    <w:p w14:paraId="4F7FA48E" w14:textId="3B499A81" w:rsidR="00273A0D" w:rsidRDefault="00273A0D" w:rsidP="00273A0D">
      <w:pPr>
        <w:ind w:left="709"/>
        <w:rPr>
          <w:lang w:eastAsia="cs-CZ"/>
        </w:rPr>
      </w:pPr>
      <w:r>
        <w:rPr>
          <w:lang w:eastAsia="cs-CZ"/>
        </w:rPr>
        <w:t>stavební dozor</w:t>
      </w:r>
    </w:p>
    <w:p w14:paraId="11B910F8" w14:textId="40EF9989" w:rsidR="00273A0D" w:rsidRDefault="00273A0D" w:rsidP="00273A0D">
      <w:pPr>
        <w:ind w:left="709"/>
        <w:rPr>
          <w:lang w:eastAsia="cs-CZ"/>
        </w:rPr>
      </w:pPr>
      <w:r>
        <w:rPr>
          <w:lang w:eastAsia="cs-CZ"/>
        </w:rPr>
        <w:t xml:space="preserve">Miloslav Košík, tel. </w:t>
      </w:r>
      <w:r w:rsidR="00EB3575">
        <w:rPr>
          <w:lang w:eastAsia="cs-CZ"/>
        </w:rPr>
        <w:t>725 794 233</w:t>
      </w:r>
      <w:r>
        <w:rPr>
          <w:lang w:eastAsia="cs-CZ"/>
        </w:rPr>
        <w:t xml:space="preserve">, e-mail </w:t>
      </w:r>
      <w:hyperlink r:id="rId13" w:history="1">
        <w:r w:rsidRPr="00547980">
          <w:rPr>
            <w:rStyle w:val="Hypertextovodkaz"/>
            <w:lang w:eastAsia="cs-CZ"/>
          </w:rPr>
          <w:t>KosikM@spravazeleznic.cz</w:t>
        </w:r>
      </w:hyperlink>
      <w:r>
        <w:rPr>
          <w:lang w:eastAsia="cs-CZ"/>
        </w:rPr>
        <w:t xml:space="preserve"> </w:t>
      </w:r>
    </w:p>
    <w:p w14:paraId="2E16F629" w14:textId="23328856" w:rsidR="00273A0D" w:rsidRDefault="00273A0D" w:rsidP="00273A0D">
      <w:pPr>
        <w:ind w:left="709"/>
        <w:rPr>
          <w:lang w:eastAsia="cs-CZ"/>
        </w:rPr>
      </w:pPr>
      <w:r>
        <w:rPr>
          <w:lang w:eastAsia="cs-CZ"/>
        </w:rPr>
        <w:t xml:space="preserve">Martin Boháček, tel. </w:t>
      </w:r>
      <w:r w:rsidR="00EB3575">
        <w:rPr>
          <w:lang w:eastAsia="cs-CZ"/>
        </w:rPr>
        <w:t>724 085 379</w:t>
      </w:r>
      <w:r>
        <w:rPr>
          <w:lang w:eastAsia="cs-CZ"/>
        </w:rPr>
        <w:t>, e-mail</w:t>
      </w:r>
      <w:r w:rsidR="00EB3575">
        <w:rPr>
          <w:lang w:eastAsia="cs-CZ"/>
        </w:rPr>
        <w:t xml:space="preserve"> </w:t>
      </w:r>
      <w:hyperlink r:id="rId14" w:history="1">
        <w:r w:rsidR="00EB3575" w:rsidRPr="00547980">
          <w:rPr>
            <w:rStyle w:val="Hypertextovodkaz"/>
            <w:lang w:eastAsia="cs-CZ"/>
          </w:rPr>
          <w:t>BohacekM@spravazeleznic.cz</w:t>
        </w:r>
      </w:hyperlink>
      <w:r w:rsidR="00EB3575">
        <w:rPr>
          <w:lang w:eastAsia="cs-CZ"/>
        </w:rPr>
        <w:t xml:space="preserve"> </w:t>
      </w:r>
    </w:p>
    <w:p w14:paraId="58D037CB" w14:textId="4911EA65" w:rsidR="00273A0D" w:rsidRPr="00150A47" w:rsidRDefault="00273A0D" w:rsidP="00401608">
      <w:pPr>
        <w:ind w:left="709"/>
      </w:pPr>
      <w:r>
        <w:rPr>
          <w:lang w:eastAsia="cs-CZ"/>
        </w:rPr>
        <w:t>Zdeněk Plaček, tel. 776 191 882, e-mail</w:t>
      </w:r>
      <w:r w:rsidR="00EB3575">
        <w:rPr>
          <w:lang w:eastAsia="cs-CZ"/>
        </w:rPr>
        <w:t xml:space="preserve"> </w:t>
      </w:r>
      <w:hyperlink r:id="rId15" w:history="1">
        <w:r w:rsidR="00EB3575" w:rsidRPr="00547980">
          <w:rPr>
            <w:rStyle w:val="Hypertextovodkaz"/>
            <w:lang w:eastAsia="cs-CZ"/>
          </w:rPr>
          <w:t>PlacekZ@spravazeleznic.cz</w:t>
        </w:r>
      </w:hyperlink>
      <w:r w:rsidR="00EB3575">
        <w:rPr>
          <w:lang w:eastAsia="cs-CZ"/>
        </w:rPr>
        <w:t xml:space="preserve"> </w:t>
      </w:r>
    </w:p>
    <w:p w14:paraId="1C513CD4" w14:textId="359E9B32" w:rsidR="004E1498" w:rsidRPr="00FE6D8C" w:rsidRDefault="004E1498" w:rsidP="00321172">
      <w:pPr>
        <w:pStyle w:val="Nadpis3"/>
        <w:widowControl w:val="0"/>
      </w:pPr>
      <w:r w:rsidRPr="00FE6D8C">
        <w:t xml:space="preserve">za </w:t>
      </w:r>
      <w:r w:rsidR="00E73DA0" w:rsidRPr="00FE6D8C">
        <w:t>Poskytovatel</w:t>
      </w:r>
      <w:r w:rsidRPr="00FE6D8C">
        <w:t xml:space="preserve">e </w:t>
      </w:r>
      <w:r w:rsidR="008B24C9" w:rsidRPr="00401608">
        <w:rPr>
          <w:rFonts w:ascii="Verdana" w:hAnsi="Verdana"/>
          <w:highlight w:val="yellow"/>
        </w:rPr>
        <w:t>[DOPLNÍ POSKYTOVATEL]</w:t>
      </w:r>
      <w:r w:rsidR="008B24C9" w:rsidRPr="00FE6D8C">
        <w:rPr>
          <w:rFonts w:ascii="Verdana" w:hAnsi="Verdana"/>
        </w:rPr>
        <w:t>.</w:t>
      </w:r>
    </w:p>
    <w:p w14:paraId="739753B3" w14:textId="5C5365D4" w:rsidR="004E1498" w:rsidRPr="006062F9" w:rsidRDefault="004E1498" w:rsidP="00321172">
      <w:pPr>
        <w:pStyle w:val="Nadpis2"/>
        <w:widowControl w:val="0"/>
      </w:pPr>
      <w:r w:rsidRPr="006062F9">
        <w:t xml:space="preserve"> </w:t>
      </w:r>
      <w:r w:rsidRPr="006062F9">
        <w:rPr>
          <w:rFonts w:eastAsia="Calibri"/>
        </w:rPr>
        <w:t xml:space="preserve">Smluvní strany berou na vědomí, že tato </w:t>
      </w:r>
      <w:r w:rsidR="0063745A">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FE6D8C">
        <w:rPr>
          <w:rStyle w:val="Kurzvatun"/>
          <w:rFonts w:eastAsia="Calibri"/>
        </w:rPr>
        <w:t>ZRS</w:t>
      </w:r>
      <w:r w:rsidRPr="006062F9">
        <w:rPr>
          <w:rFonts w:eastAsia="Calibri"/>
        </w:rPr>
        <w:t xml:space="preserve">“), a současně souhlasí se zveřejněním údajů o identifikaci smluvních stran, předmětu </w:t>
      </w:r>
      <w:r w:rsidR="0063745A">
        <w:rPr>
          <w:rFonts w:eastAsia="Calibri"/>
        </w:rPr>
        <w:t>Smlou</w:t>
      </w:r>
      <w:r w:rsidRPr="006062F9">
        <w:rPr>
          <w:rFonts w:eastAsia="Calibri"/>
        </w:rPr>
        <w:t xml:space="preserve">vy, jeho ceně či hodnotě a datu uzavření této </w:t>
      </w:r>
      <w:r w:rsidR="0063745A">
        <w:rPr>
          <w:rFonts w:eastAsia="Calibri"/>
        </w:rPr>
        <w:t>Smlou</w:t>
      </w:r>
      <w:r w:rsidRPr="006062F9">
        <w:rPr>
          <w:rFonts w:eastAsia="Calibri"/>
        </w:rPr>
        <w:t>vy.</w:t>
      </w:r>
    </w:p>
    <w:p w14:paraId="0F72ED32" w14:textId="07BF29BF" w:rsidR="004E1498" w:rsidRPr="006062F9" w:rsidRDefault="004E1498" w:rsidP="00321172">
      <w:pPr>
        <w:pStyle w:val="Nadpis2"/>
        <w:widowControl w:val="0"/>
      </w:pPr>
      <w:r w:rsidRPr="006062F9">
        <w:rPr>
          <w:rStyle w:val="Nadpis2Char"/>
          <w:rFonts w:eastAsia="Calibri"/>
        </w:rPr>
        <w:t xml:space="preserve">Zaslání </w:t>
      </w:r>
      <w:r w:rsidR="0063745A">
        <w:rPr>
          <w:rFonts w:eastAsia="Calibri"/>
        </w:rPr>
        <w:t>Smlou</w:t>
      </w:r>
      <w:r w:rsidRPr="006062F9">
        <w:rPr>
          <w:rFonts w:eastAsia="Calibri"/>
        </w:rPr>
        <w:t xml:space="preserve">vy správci registru smluv k uveřejnění v registru smluv zajišťuje obvykle Objednatel. Nebude-li tato </w:t>
      </w:r>
      <w:r w:rsidR="0063745A">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68ECA8A1" w:rsidR="004E1498" w:rsidRPr="006062F9" w:rsidRDefault="004E1498" w:rsidP="00321172">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sidR="0063745A">
        <w:rPr>
          <w:rFonts w:eastAsia="Calibri"/>
        </w:rPr>
        <w:t>Smlou</w:t>
      </w:r>
      <w:r w:rsidRPr="006062F9">
        <w:rPr>
          <w:rFonts w:eastAsia="Calibri"/>
        </w:rPr>
        <w:t xml:space="preserve">vě, vyjma částí označených ve smyslu následujícího odstavce této </w:t>
      </w:r>
      <w:r w:rsidR="0063745A">
        <w:rPr>
          <w:rFonts w:eastAsia="Calibri"/>
        </w:rPr>
        <w:t>Smlou</w:t>
      </w:r>
      <w:r w:rsidRPr="006062F9">
        <w:rPr>
          <w:rFonts w:eastAsia="Calibri"/>
        </w:rPr>
        <w:t>vy, nepovažují za obchodní tajemství ve smyslu ustanovení § 504 Občanského zákoníku (dále jen „</w:t>
      </w:r>
      <w:r w:rsidRPr="00FE6D8C">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3F047B18" w14:textId="74FE86C5" w:rsidR="004E1498" w:rsidRPr="006062F9" w:rsidRDefault="004E1498" w:rsidP="00321172">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sidR="0063745A">
        <w:rPr>
          <w:rFonts w:eastAsia="Calibri"/>
        </w:rPr>
        <w:t>Smlou</w:t>
      </w:r>
      <w:r w:rsidRPr="006062F9">
        <w:rPr>
          <w:rFonts w:eastAsia="Calibri"/>
        </w:rPr>
        <w:t xml:space="preserve">vy, která v důsledku toho bude pro účely uveřejnění </w:t>
      </w:r>
      <w:r w:rsidR="0063745A">
        <w:rPr>
          <w:rFonts w:eastAsia="Calibri"/>
        </w:rPr>
        <w:t>Smlou</w:t>
      </w:r>
      <w:r w:rsidRPr="006062F9">
        <w:rPr>
          <w:rFonts w:eastAsia="Calibri"/>
        </w:rPr>
        <w:t xml:space="preserve">vy v registru smluv znečitelněna, nese tato smluvní strana odpovědnost, pokud by </w:t>
      </w:r>
      <w:r w:rsidR="0063745A">
        <w:rPr>
          <w:rFonts w:eastAsia="Calibri"/>
        </w:rPr>
        <w:t>Smlou</w:t>
      </w:r>
      <w:r w:rsidRPr="006062F9">
        <w:rPr>
          <w:rFonts w:eastAsia="Calibri"/>
        </w:rPr>
        <w:t xml:space="preserve">va v důsledku takového označení byla uveřejněna způsobem odporujícím ZRS, a to bez ohledu na to, která ze stran </w:t>
      </w:r>
      <w:r w:rsidR="0063745A">
        <w:rPr>
          <w:rFonts w:eastAsia="Calibri"/>
        </w:rPr>
        <w:t>Smlou</w:t>
      </w:r>
      <w:r w:rsidRPr="006062F9">
        <w:rPr>
          <w:rFonts w:eastAsia="Calibri"/>
        </w:rPr>
        <w:t xml:space="preserve">vu v registru smluv uveřejnila. S částmi </w:t>
      </w:r>
      <w:r w:rsidR="0063745A">
        <w:rPr>
          <w:rFonts w:eastAsia="Calibri"/>
        </w:rPr>
        <w:t>Smlou</w:t>
      </w:r>
      <w:r w:rsidRPr="006062F9">
        <w:rPr>
          <w:rFonts w:eastAsia="Calibri"/>
        </w:rPr>
        <w:t xml:space="preserve">vy, které druhá smluvní strana neoznačí za své obchodní tajemství před uzavřením této </w:t>
      </w:r>
      <w:r w:rsidR="0063745A">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63745A">
        <w:rPr>
          <w:rFonts w:eastAsia="Calibri"/>
        </w:rPr>
        <w:t>Smlou</w:t>
      </w:r>
      <w:r w:rsidRPr="006062F9">
        <w:rPr>
          <w:rFonts w:eastAsia="Calibri"/>
        </w:rPr>
        <w:t xml:space="preserve">vy včetně odůvodnění, proč jsou za obchodní tajemství považovány. Druhá smluvní strana je povinna výslovně uvést, že informace, které označila jako své obchodní tajemství, naplňují současně všechny definiční znaky </w:t>
      </w:r>
      <w:r w:rsidRPr="006062F9">
        <w:rPr>
          <w:rFonts w:eastAsia="Calibri"/>
        </w:rPr>
        <w:lastRenderedPageBreak/>
        <w:t>obchodního tajemství, tak jak je vymezeno v ustanovení § 504 občanského zákoníku, a zavazuje se neprodleně písemně sdělit Objednateli skutečnost, že takto označené informace přestaly naplňovat znaky obchodního tajemství.</w:t>
      </w:r>
    </w:p>
    <w:p w14:paraId="29F31D5D" w14:textId="70FDB500" w:rsidR="004E1498" w:rsidRPr="006062F9" w:rsidRDefault="004E1498" w:rsidP="00321172">
      <w:pPr>
        <w:pStyle w:val="Nadpis2"/>
        <w:widowControl w:val="0"/>
        <w:rPr>
          <w:rFonts w:eastAsia="Calibri"/>
        </w:rPr>
      </w:pPr>
      <w:r w:rsidRPr="006062F9">
        <w:rPr>
          <w:rFonts w:eastAsia="Calibri"/>
        </w:rPr>
        <w:t xml:space="preserve">Osoby uzavírající tuto </w:t>
      </w:r>
      <w:r w:rsidR="0063745A">
        <w:rPr>
          <w:rFonts w:eastAsia="Calibri"/>
        </w:rPr>
        <w:t>Smlou</w:t>
      </w:r>
      <w:r w:rsidRPr="006062F9">
        <w:rPr>
          <w:rFonts w:eastAsia="Calibri"/>
        </w:rPr>
        <w:t xml:space="preserve">vu za Smluvní strany souhlasí s uveřejněním svých osobních údajů, které jsou uvedeny v této </w:t>
      </w:r>
      <w:r w:rsidR="0063745A">
        <w:rPr>
          <w:rFonts w:eastAsia="Calibri"/>
        </w:rPr>
        <w:t>Smlou</w:t>
      </w:r>
      <w:r w:rsidRPr="006062F9">
        <w:rPr>
          <w:rFonts w:eastAsia="Calibri"/>
        </w:rPr>
        <w:t xml:space="preserve">vě, spolu se </w:t>
      </w:r>
      <w:r w:rsidR="0063745A">
        <w:rPr>
          <w:rFonts w:eastAsia="Calibri"/>
        </w:rPr>
        <w:t>Smlou</w:t>
      </w:r>
      <w:r w:rsidRPr="006062F9">
        <w:rPr>
          <w:rFonts w:eastAsia="Calibri"/>
        </w:rPr>
        <w:t>vou v registru smluv. Tento souhlas je udělen na dobu neurčitou.</w:t>
      </w:r>
    </w:p>
    <w:p w14:paraId="6EBA43DC" w14:textId="6C2C0A73" w:rsidR="004E1498" w:rsidRPr="006062F9" w:rsidRDefault="006C7697" w:rsidP="00321172">
      <w:pPr>
        <w:pStyle w:val="Nadpis2"/>
        <w:widowControl w:val="0"/>
        <w:rPr>
          <w:rFonts w:eastAsia="Calibri"/>
        </w:rPr>
      </w:pPr>
      <w:r w:rsidRPr="006062F9">
        <w:rPr>
          <w:rFonts w:eastAsia="Calibri"/>
        </w:rPr>
        <w:t xml:space="preserve">V případě poskytnutí osobních údajů v rámci plnění smluvního vztahu se </w:t>
      </w:r>
      <w:r w:rsidR="00604869" w:rsidRPr="006062F9">
        <w:rPr>
          <w:rFonts w:eastAsia="Calibri"/>
        </w:rPr>
        <w:t>Poskytovatel zavazuje</w:t>
      </w:r>
      <w:r w:rsidRPr="006062F9">
        <w:rPr>
          <w:rFonts w:eastAsia="Calibri"/>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854789">
      <w:pPr>
        <w:pStyle w:val="Nadpis1"/>
        <w:widowControl w:val="0"/>
        <w:suppressAutoHyphens w:val="0"/>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321172">
      <w:pPr>
        <w:pStyle w:val="Nadpis2"/>
        <w:widowControl w:val="0"/>
      </w:pPr>
      <w:r>
        <w:rPr>
          <w:rFonts w:eastAsia="Calibri"/>
        </w:rPr>
        <w:t>Poskytovatel</w:t>
      </w:r>
      <w:r w:rsidR="00CE287A" w:rsidRPr="0073792E">
        <w:t xml:space="preserve"> prohlašuje, že není obchodní společností, ve které veřejný funkcionář uvedený v </w:t>
      </w:r>
      <w:proofErr w:type="spellStart"/>
      <w:r w:rsidR="00CE287A" w:rsidRPr="0073792E">
        <w:t>ust</w:t>
      </w:r>
      <w:proofErr w:type="spellEnd"/>
      <w:r w:rsidR="00CE287A" w:rsidRPr="0073792E">
        <w:t>. § 2 odst. 1 písm. c) zákona č. 159/2006 Sb., o střetu zájmů, ve znění pozdějších předpisů (dále jen „</w:t>
      </w:r>
      <w:r w:rsidR="00CE287A" w:rsidRPr="00FE6D8C">
        <w:rPr>
          <w:rStyle w:val="Kurzvatun"/>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 2 odst. 1 písm. c) Zákona o střetu zájmů nebo jím ovládaná osoba vlastní podíl představující alespoň 25 % účasti společníka v obchodní společnosti</w:t>
      </w:r>
      <w:r w:rsidR="00CE287A">
        <w:t>.</w:t>
      </w:r>
    </w:p>
    <w:p w14:paraId="1DA77746" w14:textId="77777777" w:rsidR="0063745A" w:rsidRDefault="004F5497" w:rsidP="00321172">
      <w:pPr>
        <w:pStyle w:val="Nadpis2"/>
        <w:widowControl w:val="0"/>
      </w:pPr>
      <w:r>
        <w:rPr>
          <w:rFonts w:eastAsia="Calibri"/>
        </w:rPr>
        <w:t>Poskytovatel</w:t>
      </w:r>
      <w:r w:rsidR="00CE287A" w:rsidRPr="0073792E">
        <w:t xml:space="preserve"> prohlašuje, že</w:t>
      </w:r>
      <w:r w:rsidR="0063745A">
        <w:t>:</w:t>
      </w:r>
    </w:p>
    <w:p w14:paraId="63223068" w14:textId="77777777" w:rsidR="0063745A" w:rsidRPr="003B16F0" w:rsidRDefault="0063745A" w:rsidP="00FE6D8C">
      <w:pPr>
        <w:pStyle w:val="odstaveca"/>
        <w:numPr>
          <w:ilvl w:val="0"/>
          <w:numId w:val="45"/>
        </w:numPr>
      </w:pPr>
      <w:r w:rsidRPr="003B16F0">
        <w:t>on, ani žádný z jeho poddodavatelů, nejsou osobami, na něž se vztahuje zákaz zadání veřejné zakázky ve smyslu § 48a zákona č. 134/2016 Sb., o zadávání veřejných zakázek, ve znění pozdějších předpisů,</w:t>
      </w:r>
    </w:p>
    <w:p w14:paraId="31A7F739" w14:textId="77777777" w:rsidR="0063745A" w:rsidRPr="003B16F0" w:rsidRDefault="0063745A" w:rsidP="00FE6D8C">
      <w:pPr>
        <w:pStyle w:val="odstaveca"/>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3C83E2D" w14:textId="038B38C1" w:rsidR="00CE287A" w:rsidRPr="003A6968" w:rsidRDefault="0063745A" w:rsidP="00FE6D8C">
      <w:pPr>
        <w:pStyle w:val="odstaveca"/>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EF66C8">
        <w:fldChar w:fldCharType="begin"/>
      </w:r>
      <w:r w:rsidR="00EF66C8">
        <w:instrText xml:space="preserve"> REF _Ref156815329 \r \h </w:instrText>
      </w:r>
      <w:r w:rsidR="00EF66C8">
        <w:fldChar w:fldCharType="separate"/>
      </w:r>
      <w:r w:rsidR="00EF66C8">
        <w:t>9.5</w:t>
      </w:r>
      <w:r w:rsidR="00EF66C8">
        <w:fldChar w:fldCharType="end"/>
      </w:r>
      <w:r w:rsidRPr="003B16F0">
        <w:t xml:space="preserve"> této Smlouvy (dále jen „</w:t>
      </w:r>
      <w:r w:rsidRPr="0063745A">
        <w:rPr>
          <w:rStyle w:val="Kurzvatun"/>
          <w:rFonts w:eastAsiaTheme="minorHAnsi"/>
        </w:rPr>
        <w:t>Sankční seznamy</w:t>
      </w:r>
      <w:r w:rsidRPr="003B16F0">
        <w:t>“)</w:t>
      </w:r>
      <w:r w:rsidR="00CE287A" w:rsidRPr="003A6968">
        <w:t>.</w:t>
      </w:r>
    </w:p>
    <w:p w14:paraId="44062D2C" w14:textId="489CC219" w:rsidR="00CE287A" w:rsidRDefault="00CE287A" w:rsidP="00321172">
      <w:pPr>
        <w:pStyle w:val="Nadpis2"/>
        <w:widowControl w:val="0"/>
      </w:pPr>
      <w:r w:rsidRPr="00A453A2">
        <w:t xml:space="preserve">Je-li </w:t>
      </w:r>
      <w:r w:rsidR="004F5497">
        <w:t>Poskytovatelem</w:t>
      </w:r>
      <w:r w:rsidRPr="00A72529">
        <w:t xml:space="preserve"> </w:t>
      </w:r>
      <w:r>
        <w:t xml:space="preserve">sdružení více osob, platí podmínky dle odstavce </w:t>
      </w:r>
      <w:r w:rsidR="00313FC1">
        <w:t>8.1</w:t>
      </w:r>
      <w:r>
        <w:t xml:space="preserve"> a </w:t>
      </w:r>
      <w:r w:rsidR="00313FC1">
        <w:t>8</w:t>
      </w:r>
      <w:r>
        <w:t xml:space="preserve">.2 této Smlouvy také </w:t>
      </w:r>
      <w:r w:rsidRPr="008F20C9">
        <w:rPr>
          <w:rFonts w:eastAsia="Calibri"/>
        </w:rPr>
        <w:t>jednotlivě</w:t>
      </w:r>
      <w:r>
        <w:t xml:space="preserve"> pro všechny osoby v rámci </w:t>
      </w:r>
      <w:r w:rsidR="004F5497">
        <w:t>Poskytovatele</w:t>
      </w:r>
      <w:r>
        <w:t xml:space="preserve"> </w:t>
      </w:r>
      <w:r w:rsidR="001369A0">
        <w:t>sdružené,</w:t>
      </w:r>
      <w:r>
        <w:t xml:space="preserve"> a to bez ohledu na právní formu tohoto sdružení.</w:t>
      </w:r>
    </w:p>
    <w:p w14:paraId="3BFFCF3F" w14:textId="33C6FA3D" w:rsidR="00CE287A" w:rsidRPr="0073792E" w:rsidRDefault="00CE287A" w:rsidP="00321172">
      <w:pPr>
        <w:pStyle w:val="Nadpis2"/>
        <w:widowControl w:val="0"/>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03A9F4B9" w:rsidR="00CE287A" w:rsidRPr="0073792E" w:rsidRDefault="004F5497" w:rsidP="00321172">
      <w:pPr>
        <w:pStyle w:val="Nadpis2"/>
        <w:widowControl w:val="0"/>
      </w:pPr>
      <w:bookmarkStart w:id="0" w:name="_Ref156815329"/>
      <w:r>
        <w:lastRenderedPageBreak/>
        <w:t>Poskytovatel</w:t>
      </w:r>
      <w:r w:rsidR="00CE287A" w:rsidRPr="0073792E">
        <w:t xml:space="preserve"> se dále zavazuje postupovat při plnění této Smlouvy v souladu s </w:t>
      </w:r>
      <w:r w:rsidR="00854789">
        <w:t>n</w:t>
      </w:r>
      <w:r w:rsidR="00CE287A" w:rsidRPr="0073792E">
        <w:t xml:space="preserve">ařízením Rady (ES) č. 765/2006 ze dne 18. května 2006 o omezujících opatřeních vzhledem k situaci v Bělorusku a k zapojení Běloruska do ruské agrese proti Ukrajině, ve znění pozdějších předpisů, </w:t>
      </w:r>
      <w:r w:rsidR="00EF66C8">
        <w:t>n</w:t>
      </w:r>
      <w:r w:rsidR="00EF66C8" w:rsidRPr="002B73F3">
        <w:rPr>
          <w:rStyle w:val="normaltextrun"/>
          <w:bdr w:val="none" w:sz="0" w:space="0" w:color="auto" w:frame="1"/>
        </w:rPr>
        <w:t>ařízení</w:t>
      </w:r>
      <w:r w:rsidR="00EF66C8">
        <w:rPr>
          <w:rStyle w:val="normaltextrun"/>
          <w:bdr w:val="none" w:sz="0" w:space="0" w:color="auto" w:frame="1"/>
        </w:rPr>
        <w:t>m</w:t>
      </w:r>
      <w:r w:rsidR="00EF66C8" w:rsidRPr="002B73F3">
        <w:rPr>
          <w:rStyle w:val="normaltextrun"/>
          <w:bdr w:val="none" w:sz="0" w:space="0" w:color="auto" w:frame="1"/>
        </w:rPr>
        <w:t xml:space="preserve"> </w:t>
      </w:r>
      <w:r w:rsidR="00EF66C8" w:rsidRPr="00EA0FEC">
        <w:rPr>
          <w:rStyle w:val="normaltextrun"/>
        </w:rPr>
        <w:t>Rady</w:t>
      </w:r>
      <w:r w:rsidR="00EF66C8" w:rsidRPr="002B73F3">
        <w:rPr>
          <w:rStyle w:val="normaltextrun"/>
          <w:bdr w:val="none" w:sz="0" w:space="0" w:color="auto" w:frame="1"/>
        </w:rPr>
        <w:t xml:space="preserve"> (EU) č. 208/2014 ze dne 5. března 2014 o omezujících opatřeních vůči některým osobám, subjektům a orgánům vzhledem k</w:t>
      </w:r>
      <w:r w:rsidR="00EF66C8">
        <w:rPr>
          <w:rStyle w:val="normaltextrun"/>
          <w:bdr w:val="none" w:sz="0" w:space="0" w:color="auto" w:frame="1"/>
        </w:rPr>
        <w:t> </w:t>
      </w:r>
      <w:r w:rsidR="00EF66C8" w:rsidRPr="002B73F3">
        <w:rPr>
          <w:rStyle w:val="normaltextrun"/>
          <w:bdr w:val="none" w:sz="0" w:space="0" w:color="auto" w:frame="1"/>
        </w:rPr>
        <w:t>situaci na Ukrajině, ve znění pozdějších předpisů</w:t>
      </w:r>
      <w:r w:rsidR="00EF66C8">
        <w:rPr>
          <w:rStyle w:val="normaltextrun"/>
          <w:bdr w:val="none" w:sz="0" w:space="0" w:color="auto" w:frame="1"/>
        </w:rPr>
        <w:t>,</w:t>
      </w:r>
      <w:r w:rsidR="00EF66C8" w:rsidRPr="007A08B0">
        <w:t xml:space="preserve"> a dalších prováděcích předpisů k t</w:t>
      </w:r>
      <w:r w:rsidR="00EF66C8">
        <w:t>ěmto</w:t>
      </w:r>
      <w:r w:rsidR="00EF66C8" w:rsidRPr="007A08B0">
        <w:t xml:space="preserve"> nařízení</w:t>
      </w:r>
      <w:r w:rsidR="00EF66C8">
        <w:t>m</w:t>
      </w:r>
      <w:r w:rsidR="00CE287A" w:rsidRPr="0073792E">
        <w:t>.</w:t>
      </w:r>
      <w:bookmarkEnd w:id="0"/>
    </w:p>
    <w:p w14:paraId="270FFB18" w14:textId="6126E490" w:rsidR="00CE287A" w:rsidRPr="0073792E" w:rsidRDefault="004F5497" w:rsidP="00321172">
      <w:pPr>
        <w:pStyle w:val="Nadpis2"/>
        <w:widowControl w:val="0"/>
      </w:pPr>
      <w:r>
        <w:t>Poskytovatel</w:t>
      </w:r>
      <w:r w:rsidR="00CE287A" w:rsidRPr="0073792E">
        <w:t xml:space="preserve"> se </w:t>
      </w:r>
      <w:r w:rsidR="00EF66C8">
        <w:t xml:space="preserve">dále </w:t>
      </w:r>
      <w:bookmarkStart w:id="1" w:name="_Hlk156814447"/>
      <w:r w:rsidR="00EF66C8" w:rsidRPr="007A08B0">
        <w:t xml:space="preserve">zavazuje, že finanční prostředky ani hospodářské zdroje, které obdrží od </w:t>
      </w:r>
      <w:r w:rsidR="00EF66C8">
        <w:t>Objednatele</w:t>
      </w:r>
      <w:r w:rsidR="00EF66C8"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1"/>
      <w:r w:rsidR="00CE287A" w:rsidRPr="0073792E">
        <w:t>.</w:t>
      </w:r>
    </w:p>
    <w:p w14:paraId="41FA61C2" w14:textId="1BFDA25C" w:rsidR="009A396A" w:rsidRPr="009A396A" w:rsidRDefault="00CE287A" w:rsidP="00321172">
      <w:pPr>
        <w:pStyle w:val="Nadpis2"/>
        <w:widowControl w:val="0"/>
      </w:pPr>
      <w:r w:rsidRPr="0073792E">
        <w:t>Ukáž</w:t>
      </w:r>
      <w:r w:rsidR="00EF66C8">
        <w:t>e</w:t>
      </w:r>
      <w:r w:rsidRPr="0073792E">
        <w:t>-li se</w:t>
      </w:r>
      <w:r w:rsidR="00EF66C8">
        <w:t xml:space="preserve"> jakékoliv</w:t>
      </w:r>
      <w:r w:rsidRPr="0073792E">
        <w:t xml:space="preserve"> prohlášení </w:t>
      </w:r>
      <w:r w:rsidR="004F5497">
        <w:t>Poskytovatele</w:t>
      </w:r>
      <w:r w:rsidRPr="0073792E">
        <w:t xml:space="preserve"> dle </w:t>
      </w:r>
      <w:r w:rsidR="00DE04E2">
        <w:t>tohoto článku</w:t>
      </w:r>
      <w:r w:rsidRPr="0073792E">
        <w:t xml:space="preserve"> Smlouvy jako nepravdiv</w:t>
      </w:r>
      <w:r w:rsidR="00DE04E2">
        <w:t>é</w:t>
      </w:r>
      <w:r w:rsidRPr="0073792E">
        <w:t xml:space="preserve"> nebo poruší-li </w:t>
      </w:r>
      <w:r w:rsidR="004F5497">
        <w:t>Poskytovatel</w:t>
      </w:r>
      <w:r w:rsidRPr="0073792E">
        <w:t xml:space="preserve"> svou oznamovací povinnost nebo </w:t>
      </w:r>
      <w:r w:rsidR="00DE04E2">
        <w:t xml:space="preserve">některou z dalších </w:t>
      </w:r>
      <w:r w:rsidRPr="0073792E">
        <w:t>povinnost</w:t>
      </w:r>
      <w:r w:rsidR="00DE04E2">
        <w:t>í</w:t>
      </w:r>
      <w:r w:rsidRPr="0073792E">
        <w:t xml:space="preserve"> dle </w:t>
      </w:r>
      <w:r w:rsidR="00DE04E2">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ve výši </w:t>
      </w:r>
      <w:r w:rsidRPr="00401608">
        <w:t>5</w:t>
      </w:r>
      <w:r w:rsidR="00C916C5">
        <w:t xml:space="preserve"> % procent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6C07E88D" w14:textId="34E35729" w:rsidR="00604869" w:rsidRDefault="00604869" w:rsidP="00FE6D8C">
      <w:pPr>
        <w:pStyle w:val="Nadpis1"/>
        <w:jc w:val="left"/>
        <w:rPr>
          <w:rFonts w:eastAsia="Times New Roman"/>
          <w:lang w:eastAsia="cs-CZ"/>
        </w:rPr>
      </w:pPr>
      <w:proofErr w:type="spellStart"/>
      <w:r w:rsidRPr="00FE6D8C">
        <w:t>Compliance</w:t>
      </w:r>
      <w:proofErr w:type="spellEnd"/>
    </w:p>
    <w:p w14:paraId="3BE75F6E" w14:textId="7A76673E" w:rsidR="00604869" w:rsidRDefault="00604869" w:rsidP="00FE6D8C">
      <w:pPr>
        <w:pStyle w:val="Nadpis2"/>
      </w:pPr>
      <w:r>
        <w:t xml:space="preserve">Smluvní strany stvrzují, že při uzavírání této </w:t>
      </w:r>
      <w:r w:rsidR="0063745A">
        <w:t>S</w:t>
      </w:r>
      <w:r>
        <w:t xml:space="preserve">mlouvy jednaly a postupovaly čestně a transparentně a zavazují se tak jednat i při plnění této </w:t>
      </w:r>
      <w:r w:rsidR="0063745A">
        <w:t>Smlou</w:t>
      </w:r>
      <w:r>
        <w:t xml:space="preserve">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2D00F4E7" w14:textId="557B709E" w:rsidR="00604869" w:rsidRDefault="00604869" w:rsidP="00FE6D8C">
      <w:pPr>
        <w:pStyle w:val="Nadpis2"/>
      </w:pPr>
      <w:r>
        <w:t xml:space="preserve">Správa železnic, státní organizace, má výše uvedené dokumenty k dispozici na webových stránkách: </w:t>
      </w:r>
      <w:hyperlink r:id="rId16" w:history="1">
        <w:r w:rsidRPr="00604869">
          <w:rPr>
            <w:rStyle w:val="Hypertextovodkaz"/>
          </w:rPr>
          <w:t>https://www.spravazeleznic.cz/o-nas/nazadouci-jednani-a-boj-s-korupci</w:t>
        </w:r>
      </w:hyperlink>
      <w:r>
        <w:t>.</w:t>
      </w:r>
    </w:p>
    <w:p w14:paraId="38E21927" w14:textId="40CF05CF" w:rsidR="00604869" w:rsidRPr="00604869" w:rsidRDefault="00604869" w:rsidP="00FE6D8C">
      <w:pPr>
        <w:pStyle w:val="Nadpis2"/>
      </w:pPr>
      <w:r>
        <w:t>Poskytovatel má výše uvedené dokumenty k dispozici na webových stránkách:</w:t>
      </w:r>
      <w:r w:rsidR="00C46EB4" w:rsidRPr="00401608">
        <w:rPr>
          <w:highlight w:val="yellow"/>
        </w:rPr>
        <w:t xml:space="preserve"> [doplní </w:t>
      </w:r>
      <w:r w:rsidR="001E3789" w:rsidRPr="00401608">
        <w:rPr>
          <w:highlight w:val="yellow"/>
        </w:rPr>
        <w:t>Poskytovatel</w:t>
      </w:r>
      <w:r w:rsidR="00C46EB4" w:rsidRPr="00401608">
        <w:rPr>
          <w:highlight w:val="yellow"/>
        </w:rPr>
        <w:t xml:space="preserve"> x nemá-li </w:t>
      </w:r>
      <w:r w:rsidR="001E3789" w:rsidRPr="00401608">
        <w:rPr>
          <w:highlight w:val="yellow"/>
        </w:rPr>
        <w:t>Poskytovatel</w:t>
      </w:r>
      <w:r w:rsidR="00C46EB4" w:rsidRPr="00401608">
        <w:rPr>
          <w:highlight w:val="yellow"/>
        </w:rPr>
        <w:t xml:space="preserve"> výše uvedené dokumenty, celý bod </w:t>
      </w:r>
      <w:r w:rsidR="0010229A">
        <w:rPr>
          <w:highlight w:val="yellow"/>
        </w:rPr>
        <w:t>9</w:t>
      </w:r>
      <w:r w:rsidR="00C46EB4" w:rsidRPr="00401608">
        <w:rPr>
          <w:highlight w:val="yellow"/>
        </w:rPr>
        <w:t>.3 odstraní].</w:t>
      </w:r>
    </w:p>
    <w:p w14:paraId="57462CC5" w14:textId="4806ADF2" w:rsidR="00313FC1" w:rsidRDefault="00C01D8F" w:rsidP="00313FC1">
      <w:pPr>
        <w:pStyle w:val="Nadpis1"/>
        <w:jc w:val="left"/>
      </w:pPr>
      <w:r>
        <w:t>O</w:t>
      </w:r>
      <w:r w:rsidR="00313FC1">
        <w:t>dpovědné zadávání</w:t>
      </w:r>
    </w:p>
    <w:p w14:paraId="55BAF742" w14:textId="2EAE7C56" w:rsidR="00F10CF0" w:rsidRPr="00AC3138" w:rsidRDefault="00F10CF0" w:rsidP="00F10CF0">
      <w:pPr>
        <w:pStyle w:val="Nadpis2"/>
        <w:spacing w:line="276" w:lineRule="auto"/>
        <w:rPr>
          <w:rFonts w:ascii="Verdana" w:eastAsia="Verdana" w:hAnsi="Verdana"/>
          <w:noProof/>
        </w:rPr>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 xml:space="preserve">Poskytovatel </w:t>
      </w:r>
      <w:r w:rsidRPr="00102D47">
        <w:t xml:space="preserve">bere podpisem této smlouvy výslovně na vědomí tuto povinnost </w:t>
      </w:r>
      <w:r w:rsidR="008739C9">
        <w:t>O</w:t>
      </w:r>
      <w:r>
        <w:t>bjednatele</w:t>
      </w:r>
      <w:r w:rsidRPr="00102D47">
        <w:t xml:space="preserve">, jakož i veškeré s tím související požadavky na </w:t>
      </w:r>
      <w:r>
        <w:t xml:space="preserve">Poskytovatele v daném ohledu kladené, které jsou jako jednotlivé prvky odpovědného zadávání uvedeny v následujících ustanovení tohoto </w:t>
      </w:r>
      <w:r w:rsidRPr="00AC3138">
        <w:rPr>
          <w:rFonts w:ascii="Verdana" w:eastAsia="Verdana" w:hAnsi="Verdana"/>
          <w:noProof/>
        </w:rPr>
        <w:t>článku smlouvy.</w:t>
      </w:r>
    </w:p>
    <w:p w14:paraId="00AC7692" w14:textId="77777777" w:rsidR="00F10CF0" w:rsidRDefault="00F10CF0" w:rsidP="00F10CF0">
      <w:pPr>
        <w:pStyle w:val="Nadpis2"/>
        <w:spacing w:line="276" w:lineRule="auto"/>
      </w:pPr>
      <w:r w:rsidRPr="00AC3138">
        <w:rPr>
          <w:rFonts w:ascii="Verdana" w:eastAsia="Verdana" w:hAnsi="Verdana"/>
          <w:noProof/>
        </w:rPr>
        <w:t>Objednatel</w:t>
      </w:r>
      <w:r w:rsidRPr="005478B0">
        <w:t xml:space="preserve"> požaduje, aby </w:t>
      </w:r>
      <w:r>
        <w:t>Poskytovatel</w:t>
      </w:r>
      <w:r w:rsidRPr="005478B0">
        <w:t xml:space="preserve"> při </w:t>
      </w:r>
      <w:r>
        <w:t>poskytování služeb</w:t>
      </w:r>
      <w:r w:rsidRPr="005478B0">
        <w:t xml:space="preserve"> pro </w:t>
      </w:r>
      <w:r>
        <w:t xml:space="preserve">Objednatele </w:t>
      </w:r>
      <w:r w:rsidRPr="005478B0">
        <w:t xml:space="preserve">zajistil rovnocenné platební podmínky, jako má sjednány </w:t>
      </w:r>
      <w:r>
        <w:t>Poskytovatel s Objednatelem, a to následovně:</w:t>
      </w:r>
    </w:p>
    <w:p w14:paraId="734D7F79" w14:textId="77777777" w:rsidR="00F10CF0" w:rsidRPr="00EC4A73" w:rsidRDefault="00F10CF0" w:rsidP="00F10CF0">
      <w:pPr>
        <w:pStyle w:val="Nadpis3"/>
        <w:rPr>
          <w:rFonts w:ascii="Verdana" w:eastAsia="Verdana" w:hAnsi="Verdana"/>
          <w:noProof/>
        </w:rPr>
      </w:pPr>
      <w:r>
        <w:t xml:space="preserve">Poskytovatel se zavazuje ujednat si s dalšími osobami, které se na jeho straně podílejí na poskytování služeb, a jsou podnikateli (dále jen „smluvní partneři Poskytovatele“), stejnou nebo kratší dobu splatnosti daňových dokladů, jaká je sjednána v této smlouvě. Poskytovatel se zavazuje na písemnou výzvu předložit Objednateli do tří pracovních dnů od doručení výzvy smluvní dokumentaci (včetně jejich případných změn) se smluvními partnery Poskytovatele uvedenými ve výzvě Objednatele, ze kterých bude vyplývat splnění povinnosti Poskytovatele dle předchozí věty. Předkládaná smluvní dokumentace bude anonymizována tak, aby neobsahovala osobní údaje či obchodní tajemství dodavatele či smluvních partnerů Poskytovatele; musí z ní však vždy být zřejmé splnění povinnosti Poskytovatele dle tohoto odstavce </w:t>
      </w:r>
      <w:r w:rsidRPr="00AC3138">
        <w:rPr>
          <w:rFonts w:ascii="Verdana" w:eastAsia="Verdana" w:hAnsi="Verdana"/>
          <w:noProof/>
        </w:rPr>
        <w:t>smlouvy.</w:t>
      </w:r>
    </w:p>
    <w:p w14:paraId="7F204D40" w14:textId="77777777" w:rsidR="00F10CF0" w:rsidRDefault="00F10CF0" w:rsidP="00F10CF0">
      <w:pPr>
        <w:pStyle w:val="Nadpis3"/>
      </w:pPr>
      <w:r>
        <w:lastRenderedPageBreak/>
        <w:t>Poskytovatel</w:t>
      </w:r>
      <w:r w:rsidRPr="00AC3138">
        <w:t xml:space="preserve"> se zavazuje uhradit smluvní pokutu ve výši </w:t>
      </w:r>
      <w:proofErr w:type="gramStart"/>
      <w:r w:rsidRPr="00AC3138">
        <w:t>10.000</w:t>
      </w:r>
      <w:r>
        <w:t>,-</w:t>
      </w:r>
      <w:proofErr w:type="gramEnd"/>
      <w:r w:rsidRPr="00AC3138">
        <w:t xml:space="preserve"> Kč za každý byť i započatý den prodlení se splněním povinnosti předložit smluvní dokumentaci dle předchozího odstavce smlouvy. </w:t>
      </w:r>
      <w:r>
        <w:t>Poskytovatel</w:t>
      </w:r>
      <w:r w:rsidRPr="00AC3138">
        <w:t xml:space="preserve"> se dále zavazuje uhradit smluvní pokutu ve výši </w:t>
      </w:r>
      <w:proofErr w:type="gramStart"/>
      <w:r w:rsidRPr="00AC3138">
        <w:t>10.000</w:t>
      </w:r>
      <w:r>
        <w:t>,-</w:t>
      </w:r>
      <w:proofErr w:type="gramEnd"/>
      <w:r w:rsidRPr="00AC3138">
        <w:t xml:space="preserve"> Kč za každý byť i započatý den, po který porušil svou povinnost mít se smluvními partnery </w:t>
      </w:r>
      <w:r>
        <w:t>Poskytovatele</w:t>
      </w:r>
      <w:r w:rsidRPr="00AC3138">
        <w:t xml:space="preserve"> stejnou nebo kratší dobu splatnosti daňových dokladů, jaká je sjednána v této smlouvě. Smluvní sankce dle tohoto odstavce smlouvy lze v případě postupného porušení obou povinností </w:t>
      </w:r>
      <w:r>
        <w:t>Poskytovatele</w:t>
      </w:r>
      <w:r w:rsidRPr="00AC3138">
        <w:t xml:space="preserve"> sčítat.</w:t>
      </w:r>
    </w:p>
    <w:p w14:paraId="7ACA4F45" w14:textId="64A51F03" w:rsidR="004E1498" w:rsidRPr="004E1498" w:rsidRDefault="004E1498" w:rsidP="00321172">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6C4A522D" w:rsidR="004E1498" w:rsidRPr="004E1498" w:rsidRDefault="004E1498" w:rsidP="00321172">
      <w:pPr>
        <w:pStyle w:val="Nadpis2"/>
        <w:widowControl w:val="0"/>
      </w:pPr>
      <w:r w:rsidRPr="004E1498">
        <w:t xml:space="preserve">Tato </w:t>
      </w:r>
      <w:r w:rsidR="0063745A">
        <w:t>Smlou</w:t>
      </w:r>
      <w:r w:rsidRPr="004E1498">
        <w:t xml:space="preserve">va se řídí Obchodními podmínkami ke Smlouvě o </w:t>
      </w:r>
      <w:r w:rsidR="004A519A">
        <w:t>poskytování služeb</w:t>
      </w:r>
      <w:r w:rsidRPr="004E1498">
        <w:t xml:space="preserve"> (dále jen „</w:t>
      </w:r>
      <w:r w:rsidRPr="00FE6D8C">
        <w:rPr>
          <w:rStyle w:val="Kurzvatun"/>
        </w:rPr>
        <w:t>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128BF64A" w:rsidR="004E1498" w:rsidRPr="004E1498" w:rsidRDefault="00E73DA0" w:rsidP="00FE6D8C">
      <w:pPr>
        <w:pStyle w:val="Nadpis2"/>
      </w:pPr>
      <w:r w:rsidRPr="00604869">
        <w:t>Poskytovatel</w:t>
      </w:r>
      <w:r w:rsidR="004E1498" w:rsidRPr="004E1498">
        <w:t xml:space="preserve"> prohlašuje, že</w:t>
      </w:r>
      <w:r w:rsidR="00EA345D">
        <w:t>:</w:t>
      </w:r>
      <w:r w:rsidR="004E1498" w:rsidRPr="004E1498">
        <w:t xml:space="preserve"> </w:t>
      </w:r>
    </w:p>
    <w:p w14:paraId="7633B164" w14:textId="7A3F6F5F" w:rsidR="004E1498" w:rsidRPr="004E1498" w:rsidRDefault="004E1498" w:rsidP="00FE6D8C">
      <w:pPr>
        <w:pStyle w:val="Nadpis3"/>
      </w:pPr>
      <w:r w:rsidRPr="00141C9A">
        <w:t>se</w:t>
      </w:r>
      <w:r w:rsidRPr="004E1498">
        <w:t xml:space="preserve"> </w:t>
      </w:r>
      <w:r w:rsidRPr="00604869">
        <w:t>zněním</w:t>
      </w:r>
      <w:r w:rsidRPr="004E1498">
        <w:t xml:space="preserve"> Obchodních podmínek se před podpisem této </w:t>
      </w:r>
      <w:r w:rsidR="0063745A">
        <w:t>Smlou</w:t>
      </w:r>
      <w:r w:rsidRPr="004E1498">
        <w:t>vy seznámil,</w:t>
      </w:r>
    </w:p>
    <w:p w14:paraId="382930A8" w14:textId="1F51C144" w:rsidR="004E1498" w:rsidRPr="004E1498" w:rsidRDefault="004E1498" w:rsidP="00FE6D8C">
      <w:pPr>
        <w:pStyle w:val="Nadpis3"/>
      </w:pPr>
      <w:r w:rsidRPr="004E1498">
        <w:t xml:space="preserve">v dostatečném rozsahu se seznámil s veškerými požadavky Objednatele dle této </w:t>
      </w:r>
      <w:r w:rsidR="0063745A">
        <w:t>Smlou</w:t>
      </w:r>
      <w:r w:rsidRPr="004E1498">
        <w:t xml:space="preserve">vy, přičemž si není vědom žádným překážek, které by mu bránily v poskytnutí sjednaného plnění v souladu s touto </w:t>
      </w:r>
      <w:r w:rsidR="0063745A">
        <w:t>Smlou</w:t>
      </w:r>
      <w:r w:rsidRPr="004E1498">
        <w:t>vou.</w:t>
      </w:r>
    </w:p>
    <w:p w14:paraId="609E36AC" w14:textId="77777777" w:rsidR="00313FC1" w:rsidRPr="006E6E61" w:rsidRDefault="00313FC1" w:rsidP="00313FC1">
      <w:pPr>
        <w:pStyle w:val="Nadpis2"/>
        <w:widowControl w:val="0"/>
      </w:pPr>
      <w:r w:rsidRPr="00CC2267">
        <w:t xml:space="preserve">Tato smlouva je vyhotovena ve </w:t>
      </w:r>
      <w:r w:rsidRPr="00B81406">
        <w:rPr>
          <w:highlight w:val="yellow"/>
        </w:rPr>
        <w:t>3 (třech)</w:t>
      </w:r>
      <w:r w:rsidRPr="00CC2267">
        <w:t xml:space="preserve"> stejnopisech s příslušnými přílohami, které jsou její nedílnou součástí. Každé vyhotovení má platnost originálu. Po podpisu obou smluvních stran objednatel obdrží 2 vyhotovení smlouvy a Poskytovatel </w:t>
      </w:r>
      <w:r w:rsidRPr="00B81406">
        <w:rPr>
          <w:highlight w:val="yellow"/>
        </w:rPr>
        <w:t>1</w:t>
      </w:r>
      <w:r w:rsidRPr="00CC2267">
        <w:t xml:space="preserve"> vyhotovení smlouvy.</w:t>
      </w:r>
    </w:p>
    <w:p w14:paraId="6AB23CD3" w14:textId="75E7FA05" w:rsidR="004E1498" w:rsidRPr="004E1498" w:rsidRDefault="004E1498" w:rsidP="00321172">
      <w:pPr>
        <w:pStyle w:val="Nadpis2"/>
        <w:widowControl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321172">
      <w:pPr>
        <w:pStyle w:val="Nadpis2"/>
        <w:widowControl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321172">
      <w:pPr>
        <w:pStyle w:val="Nadpis2"/>
        <w:widowControl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321172">
      <w:pPr>
        <w:pStyle w:val="Nadpis2"/>
        <w:widowControl w:val="0"/>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321172">
      <w:pPr>
        <w:pStyle w:val="Nadpis2"/>
        <w:widowControl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321172">
      <w:pPr>
        <w:pStyle w:val="Nadpis2"/>
        <w:widowControl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4E1498" w:rsidRDefault="004E1498" w:rsidP="00321172">
      <w:pPr>
        <w:pStyle w:val="Nadpis2"/>
        <w:widowControl w:val="0"/>
      </w:pPr>
      <w:r w:rsidRPr="004E1498">
        <w:t xml:space="preserve">Zvláštní podmínky, na které odkazuje Smlouva o </w:t>
      </w:r>
      <w:r w:rsidR="004A519A">
        <w:t>poskytování služeb</w:t>
      </w:r>
      <w:r w:rsidRPr="004E1498">
        <w:t>, mají přednost před zněním Obchodních podmínek, Obchodní podmínky se užijí v rozsahu, v jakém nejsou v rozporu s takovými zvláštními podmínkami.</w:t>
      </w:r>
    </w:p>
    <w:p w14:paraId="0DB923BD" w14:textId="60ED1B6C" w:rsidR="00B66E16" w:rsidRPr="00401608" w:rsidRDefault="00B66E16" w:rsidP="00321172">
      <w:pPr>
        <w:pStyle w:val="Nadpis2"/>
        <w:widowControl w:val="0"/>
      </w:pPr>
      <w:r w:rsidRPr="00401608">
        <w:rPr>
          <w:rFonts w:eastAsia="Calibri"/>
        </w:rPr>
        <w:t>Tato Smlouva nabývá platnosti okamžikem podpisu poslední ze Smluvních stran. Je-li Smlouva uveřejňována v registru smluv, nabývá účinnosti dnem uveřejnění v registru smluv.</w:t>
      </w:r>
    </w:p>
    <w:p w14:paraId="1BC9D9F0" w14:textId="77777777" w:rsidR="00313FC1" w:rsidRPr="004E1498" w:rsidRDefault="00313FC1" w:rsidP="00401608">
      <w:pPr>
        <w:pStyle w:val="Plohanadpis"/>
        <w:keepNext/>
      </w:pPr>
      <w:r w:rsidRPr="004E1498">
        <w:lastRenderedPageBreak/>
        <w:t>Přílohy</w:t>
      </w:r>
    </w:p>
    <w:p w14:paraId="29BA91DF" w14:textId="77777777" w:rsidR="00313FC1" w:rsidRPr="00321172" w:rsidRDefault="00313FC1" w:rsidP="00401608">
      <w:pPr>
        <w:pStyle w:val="Plohy"/>
        <w:keepNext/>
      </w:pPr>
      <w:r w:rsidRPr="00321172">
        <w:t xml:space="preserve">Obchodní podmínky ke Smlouvě o poskytování služeb </w:t>
      </w:r>
    </w:p>
    <w:p w14:paraId="757AEF00" w14:textId="77777777" w:rsidR="00313FC1" w:rsidRPr="00B81406" w:rsidRDefault="00313FC1" w:rsidP="00401608">
      <w:pPr>
        <w:pStyle w:val="Plohy"/>
        <w:keepNext/>
      </w:pPr>
      <w:r w:rsidRPr="00B81406">
        <w:t>Technická specifikace</w:t>
      </w:r>
    </w:p>
    <w:p w14:paraId="082FCEC9" w14:textId="72CE7FF2" w:rsidR="00313FC1" w:rsidRPr="00B81406" w:rsidRDefault="007E2AB4" w:rsidP="00401608">
      <w:pPr>
        <w:pStyle w:val="Plohy"/>
        <w:keepNext/>
      </w:pPr>
      <w:r>
        <w:t>Ceník</w:t>
      </w:r>
    </w:p>
    <w:p w14:paraId="2D1CAB32" w14:textId="77777777" w:rsidR="00313FC1" w:rsidRPr="00B81406" w:rsidRDefault="00313FC1" w:rsidP="00401608">
      <w:pPr>
        <w:pStyle w:val="Plohy"/>
        <w:keepNext/>
      </w:pPr>
      <w:r w:rsidRPr="00B81406">
        <w:t>Seznam poddodavatelů</w:t>
      </w:r>
    </w:p>
    <w:p w14:paraId="3FE05D27" w14:textId="77777777" w:rsidR="00313FC1" w:rsidRPr="00B81406" w:rsidRDefault="00313FC1" w:rsidP="00401608">
      <w:pPr>
        <w:pStyle w:val="Plohy"/>
        <w:keepNext/>
      </w:pPr>
      <w:r w:rsidRPr="00B81406">
        <w:t>Seznam realizačního týmu</w:t>
      </w:r>
    </w:p>
    <w:p w14:paraId="1D627FA8" w14:textId="77777777" w:rsidR="00313FC1" w:rsidRDefault="00313FC1" w:rsidP="00401608">
      <w:pPr>
        <w:pStyle w:val="Plohy"/>
        <w:keepNext/>
        <w:rPr>
          <w:highlight w:val="yellow"/>
        </w:rPr>
      </w:pPr>
      <w:r w:rsidRPr="00B81406">
        <w:rPr>
          <w:highlight w:val="yellow"/>
        </w:rPr>
        <w:t>Plná moc (pouze v případě zastoupení poskytovatele osobou na základě plné moci)</w:t>
      </w:r>
    </w:p>
    <w:p w14:paraId="66C80561" w14:textId="77777777" w:rsidR="00313FC1" w:rsidRPr="00B81406" w:rsidRDefault="00313FC1" w:rsidP="00401608">
      <w:pPr>
        <w:pStyle w:val="Plohy"/>
        <w:keepNext/>
      </w:pPr>
      <w:r w:rsidRPr="00B81406">
        <w:t>Analýza nebezpečí a hodnocení rizik pracovních činností</w:t>
      </w:r>
    </w:p>
    <w:p w14:paraId="228340AB" w14:textId="77777777" w:rsidR="00313FC1" w:rsidRPr="00B81406" w:rsidRDefault="00313FC1" w:rsidP="00313FC1">
      <w:pPr>
        <w:pStyle w:val="Plohy"/>
      </w:pPr>
      <w:r w:rsidRPr="00B81406">
        <w:t>Opatření pro postup v případě anonymního oznámení o NVS</w:t>
      </w:r>
    </w:p>
    <w:p w14:paraId="20549F37" w14:textId="77777777" w:rsidR="00313FC1" w:rsidRDefault="00313FC1" w:rsidP="00313FC1">
      <w:pPr>
        <w:pStyle w:val="Zaobjednateleposkytovatele"/>
        <w:tabs>
          <w:tab w:val="left" w:pos="4536"/>
        </w:tabs>
      </w:pPr>
      <w:r w:rsidRPr="002A47BB">
        <w:t xml:space="preserve">V Praze dne </w:t>
      </w:r>
      <w:r>
        <w:t>………………</w:t>
      </w:r>
      <w:r w:rsidRPr="002A47BB">
        <w:tab/>
        <w:t xml:space="preserve">V </w:t>
      </w:r>
      <w:r>
        <w:t>………………</w:t>
      </w:r>
      <w:r w:rsidRPr="002A47BB">
        <w:t xml:space="preserve"> dne</w:t>
      </w:r>
      <w:r>
        <w:t xml:space="preserve"> ………………</w:t>
      </w:r>
    </w:p>
    <w:p w14:paraId="696CB235" w14:textId="77777777" w:rsidR="00313FC1" w:rsidRDefault="00313FC1" w:rsidP="00313FC1">
      <w:pPr>
        <w:pStyle w:val="Zaobjednateleposkytovatele"/>
        <w:tabs>
          <w:tab w:val="left" w:pos="4536"/>
        </w:tabs>
      </w:pPr>
      <w:r>
        <w:t>Za Objednatele:</w:t>
      </w:r>
      <w:r>
        <w:tab/>
        <w:t>Za Poskytovatele:</w:t>
      </w:r>
    </w:p>
    <w:p w14:paraId="09FD820F" w14:textId="77777777" w:rsidR="00313FC1" w:rsidRDefault="00313FC1" w:rsidP="00313FC1">
      <w:pPr>
        <w:pStyle w:val="Podpisovoprnn"/>
        <w:tabs>
          <w:tab w:val="left" w:pos="4536"/>
        </w:tabs>
      </w:pPr>
      <w:r>
        <w:t>……………………………………………………</w:t>
      </w:r>
      <w:r>
        <w:tab/>
        <w:t>…………………………………………………</w:t>
      </w:r>
    </w:p>
    <w:p w14:paraId="5D733504" w14:textId="77777777" w:rsidR="00313FC1" w:rsidRDefault="00313FC1" w:rsidP="00313FC1">
      <w:pPr>
        <w:tabs>
          <w:tab w:val="left" w:pos="4536"/>
        </w:tabs>
        <w:spacing w:after="0"/>
        <w:jc w:val="left"/>
        <w:rPr>
          <w:rStyle w:val="Siln"/>
          <w:highlight w:val="yellow"/>
        </w:rPr>
      </w:pPr>
      <w:r>
        <w:rPr>
          <w:rStyle w:val="Siln"/>
        </w:rPr>
        <w:t>Ing. Vladimír Filip</w:t>
      </w:r>
      <w:r w:rsidRPr="00FE6D8C">
        <w:rPr>
          <w:rStyle w:val="Siln"/>
        </w:rPr>
        <w:tab/>
      </w:r>
      <w:r w:rsidRPr="00B81406">
        <w:rPr>
          <w:rStyle w:val="Siln"/>
          <w:highlight w:val="yellow"/>
        </w:rPr>
        <w:t>[DOPLNÍ POSKYTOVATEL]</w:t>
      </w:r>
    </w:p>
    <w:p w14:paraId="27C5C3CE" w14:textId="77777777" w:rsidR="00313FC1" w:rsidRDefault="00313FC1" w:rsidP="00313FC1">
      <w:pPr>
        <w:tabs>
          <w:tab w:val="left" w:pos="4536"/>
        </w:tabs>
        <w:spacing w:before="0"/>
        <w:contextualSpacing/>
        <w:jc w:val="left"/>
        <w:rPr>
          <w:rStyle w:val="Siln"/>
          <w:b w:val="0"/>
          <w:bCs w:val="0"/>
        </w:rPr>
      </w:pPr>
      <w:r w:rsidRPr="00B81406">
        <w:rPr>
          <w:rStyle w:val="Siln"/>
          <w:b w:val="0"/>
          <w:bCs w:val="0"/>
        </w:rPr>
        <w:t>ředitel Oblastního ředitelství Praha</w:t>
      </w:r>
      <w:r w:rsidRPr="00B81406">
        <w:rPr>
          <w:rStyle w:val="Siln"/>
          <w:b w:val="0"/>
          <w:bCs w:val="0"/>
        </w:rPr>
        <w:tab/>
      </w:r>
    </w:p>
    <w:p w14:paraId="68F57825" w14:textId="77777777" w:rsidR="00313FC1" w:rsidRPr="00FE6D8C" w:rsidRDefault="00313FC1" w:rsidP="00313FC1">
      <w:pPr>
        <w:tabs>
          <w:tab w:val="left" w:pos="4536"/>
        </w:tabs>
        <w:spacing w:before="0"/>
        <w:contextualSpacing/>
        <w:jc w:val="left"/>
        <w:rPr>
          <w:rStyle w:val="Siln"/>
        </w:rPr>
      </w:pPr>
      <w:r>
        <w:rPr>
          <w:rStyle w:val="Siln"/>
          <w:b w:val="0"/>
          <w:bCs w:val="0"/>
        </w:rPr>
        <w:t>Správa železnic, státní organizace</w:t>
      </w:r>
      <w:r>
        <w:rPr>
          <w:rStyle w:val="Siln"/>
          <w:b w:val="0"/>
          <w:bCs w:val="0"/>
        </w:rPr>
        <w:tab/>
      </w:r>
    </w:p>
    <w:p w14:paraId="2C0F1A21" w14:textId="77777777" w:rsidR="00313FC1" w:rsidRDefault="00313FC1" w:rsidP="00313FC1">
      <w:pPr>
        <w:overflowPunct w:val="0"/>
        <w:autoSpaceDE w:val="0"/>
        <w:autoSpaceDN w:val="0"/>
        <w:adjustRightInd w:val="0"/>
        <w:spacing w:after="0" w:line="240" w:lineRule="auto"/>
        <w:textAlignment w:val="baseline"/>
        <w:rPr>
          <w:rFonts w:eastAsia="Times New Roman" w:cs="Times New Roman"/>
          <w:highlight w:val="yellow"/>
          <w:lang w:eastAsia="cs-CZ"/>
        </w:rPr>
      </w:pPr>
    </w:p>
    <w:p w14:paraId="5A6A3309" w14:textId="77777777" w:rsidR="00313FC1" w:rsidRPr="00B81406" w:rsidRDefault="00313FC1" w:rsidP="00313FC1">
      <w:pPr>
        <w:overflowPunct w:val="0"/>
        <w:autoSpaceDE w:val="0"/>
        <w:autoSpaceDN w:val="0"/>
        <w:adjustRightInd w:val="0"/>
        <w:spacing w:after="0" w:line="240" w:lineRule="auto"/>
        <w:textAlignment w:val="baseline"/>
        <w:rPr>
          <w:rFonts w:eastAsia="Times New Roman" w:cs="Times New Roman"/>
          <w:lang w:eastAsia="cs-CZ"/>
        </w:rPr>
      </w:pPr>
      <w:r w:rsidRPr="00B81406">
        <w:rPr>
          <w:rFonts w:eastAsia="Times New Roman" w:cs="Times New Roman"/>
          <w:lang w:eastAsia="cs-CZ"/>
        </w:rPr>
        <w:t>Tato Smlouva byla uveřejněna prostřednictvím registru smluv dne ……</w:t>
      </w:r>
    </w:p>
    <w:p w14:paraId="631E6955" w14:textId="77777777" w:rsidR="00D45DE0" w:rsidRPr="00D45DE0" w:rsidRDefault="00D45DE0" w:rsidP="00313FC1">
      <w:pPr>
        <w:pStyle w:val="Plohanadpis"/>
        <w:rPr>
          <w:highlight w:val="yellow"/>
        </w:rPr>
      </w:pPr>
    </w:p>
    <w:sectPr w:rsidR="00D45DE0" w:rsidRPr="00D45DE0" w:rsidSect="00FC6389">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85F24" w14:textId="77777777" w:rsidR="000C2D37" w:rsidRDefault="000C2D37" w:rsidP="00962258">
      <w:pPr>
        <w:spacing w:after="0" w:line="240" w:lineRule="auto"/>
      </w:pPr>
      <w:r>
        <w:separator/>
      </w:r>
    </w:p>
  </w:endnote>
  <w:endnote w:type="continuationSeparator" w:id="0">
    <w:p w14:paraId="59E7BC66" w14:textId="77777777" w:rsidR="000C2D37" w:rsidRDefault="000C2D3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3E83997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oel="http://schemas.microsoft.com/office/2019/extlst">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oel="http://schemas.microsoft.com/office/2019/extlst">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3A08F78" w:rsidR="00592757" w:rsidRPr="00B8518B" w:rsidRDefault="00592757" w:rsidP="00FE6D8C">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FE6D8C">
          <w:pPr>
            <w:pStyle w:val="Zpat"/>
            <w:spacing w:before="0"/>
            <w:jc w:val="left"/>
          </w:pPr>
          <w:r>
            <w:t xml:space="preserve">Správa </w:t>
          </w:r>
          <w:r w:rsidR="000A1088">
            <w:t>železnic</w:t>
          </w:r>
          <w:r>
            <w:t>, státní organizace</w:t>
          </w:r>
        </w:p>
        <w:p w14:paraId="18D9786B" w14:textId="77777777" w:rsidR="00592757" w:rsidRDefault="00592757" w:rsidP="00FE6D8C">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FE6D8C">
          <w:pPr>
            <w:pStyle w:val="Zpat"/>
            <w:spacing w:before="0"/>
            <w:jc w:val="left"/>
          </w:pPr>
          <w:r>
            <w:t>Sídlo: Dlážděná 1003/7, 110 00 Praha 1</w:t>
          </w:r>
        </w:p>
        <w:p w14:paraId="528FD792" w14:textId="77777777" w:rsidR="00592757" w:rsidRDefault="00592757" w:rsidP="00FE6D8C">
          <w:pPr>
            <w:pStyle w:val="Zpat"/>
            <w:spacing w:before="0"/>
            <w:jc w:val="left"/>
          </w:pPr>
          <w:r>
            <w:t>IČ: 709 94 234 DIČ: CZ 709 94 234</w:t>
          </w:r>
        </w:p>
        <w:p w14:paraId="734DD67A" w14:textId="206BBC70" w:rsidR="00592757" w:rsidRDefault="00744CF6" w:rsidP="00FE6D8C">
          <w:pPr>
            <w:pStyle w:val="Zpat"/>
            <w:spacing w:before="0"/>
            <w:jc w:val="left"/>
          </w:pPr>
          <w:r>
            <w:t>www.spravazeleznic</w:t>
          </w:r>
          <w:r w:rsidR="00592757">
            <w:t>.cz</w:t>
          </w:r>
        </w:p>
      </w:tc>
      <w:tc>
        <w:tcPr>
          <w:tcW w:w="2921" w:type="dxa"/>
        </w:tcPr>
        <w:p w14:paraId="1FA7102C" w14:textId="77777777" w:rsidR="00F10CF0" w:rsidRPr="00B81406" w:rsidRDefault="00F10CF0" w:rsidP="00F10CF0">
          <w:pPr>
            <w:pStyle w:val="Zpat"/>
            <w:spacing w:before="0"/>
            <w:rPr>
              <w:b/>
              <w:bCs/>
            </w:rPr>
          </w:pPr>
          <w:r w:rsidRPr="00B81406">
            <w:rPr>
              <w:b/>
              <w:bCs/>
            </w:rPr>
            <w:t>Oblastní ředitelství Praha</w:t>
          </w:r>
        </w:p>
        <w:p w14:paraId="67242340" w14:textId="77777777" w:rsidR="00F10CF0" w:rsidRPr="00B81406" w:rsidRDefault="00F10CF0" w:rsidP="00F10CF0">
          <w:pPr>
            <w:pStyle w:val="Zpat"/>
            <w:spacing w:before="0"/>
            <w:rPr>
              <w:b/>
              <w:bCs/>
            </w:rPr>
          </w:pPr>
          <w:r w:rsidRPr="00B81406">
            <w:rPr>
              <w:b/>
              <w:bCs/>
            </w:rPr>
            <w:t>Partyzánská 24</w:t>
          </w:r>
        </w:p>
        <w:p w14:paraId="0C29E961" w14:textId="70694216" w:rsidR="00592757" w:rsidRDefault="00F10CF0" w:rsidP="00F10CF0">
          <w:pPr>
            <w:pStyle w:val="Zpat"/>
            <w:spacing w:before="0"/>
          </w:pPr>
          <w:r w:rsidRPr="00B81406">
            <w:rPr>
              <w:b/>
              <w:bCs/>
            </w:rPr>
            <w:t>170 00 Praha 7 - Holešovice</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oel="http://schemas.microsoft.com/office/2019/extlst">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oel="http://schemas.microsoft.com/office/2019/extlst">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EAF87" w14:textId="77777777" w:rsidR="000C2D37" w:rsidRDefault="000C2D37" w:rsidP="00962258">
      <w:pPr>
        <w:spacing w:after="0" w:line="240" w:lineRule="auto"/>
      </w:pPr>
      <w:r>
        <w:separator/>
      </w:r>
    </w:p>
  </w:footnote>
  <w:footnote w:type="continuationSeparator" w:id="0">
    <w:p w14:paraId="064BA774" w14:textId="77777777" w:rsidR="000C2D37" w:rsidRDefault="000C2D3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920EA58E"/>
    <w:lvl w:ilvl="0">
      <w:start w:val="1"/>
      <w:numFmt w:val="lowerLetter"/>
      <w:pStyle w:val="odstaveca"/>
      <w:lvlText w:val="%1."/>
      <w:lvlJc w:val="left"/>
      <w:pPr>
        <w:ind w:left="1247" w:hanging="567"/>
      </w:pPr>
      <w:rPr>
        <w:rFonts w:hint="default"/>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8634E57C"/>
    <w:lvl w:ilvl="0">
      <w:start w:val="1"/>
      <w:numFmt w:val="decimal"/>
      <w:pStyle w:val="Nadpis1"/>
      <w:lvlText w:val="%1"/>
      <w:lvlJc w:val="left"/>
      <w:pPr>
        <w:ind w:left="680" w:hanging="680"/>
      </w:pPr>
      <w:rPr>
        <w:rFonts w:asciiTheme="minorHAnsi" w:hAnsiTheme="minorHAnsi" w:hint="default"/>
      </w:rPr>
    </w:lvl>
    <w:lvl w:ilvl="1">
      <w:start w:val="1"/>
      <w:numFmt w:val="decimal"/>
      <w:pStyle w:val="Nadpis2"/>
      <w:lvlText w:val="%1.%2"/>
      <w:lvlJc w:val="left"/>
      <w:pPr>
        <w:ind w:left="680" w:hanging="680"/>
      </w:pPr>
      <w:rPr>
        <w:rFonts w:hint="default"/>
        <w:b w:val="0"/>
        <w:i w:val="0"/>
      </w:rPr>
    </w:lvl>
    <w:lvl w:ilvl="2">
      <w:start w:val="1"/>
      <w:numFmt w:val="decimal"/>
      <w:pStyle w:val="Nadpis3"/>
      <w:lvlText w:val="%1.%2.%3"/>
      <w:lvlJc w:val="left"/>
      <w:pPr>
        <w:ind w:left="680" w:hanging="680"/>
      </w:pPr>
      <w:rPr>
        <w:rFonts w:asciiTheme="minorHAnsi" w:hAnsiTheme="minorHAnsi" w:hint="default"/>
        <w:sz w:val="18"/>
        <w:szCs w:val="18"/>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0" w15:restartNumberingAfterBreak="0">
    <w:nsid w:val="305B402F"/>
    <w:multiLevelType w:val="hybridMultilevel"/>
    <w:tmpl w:val="B704A27C"/>
    <w:lvl w:ilvl="0" w:tplc="1EDA17AE">
      <w:start w:val="1"/>
      <w:numFmt w:val="decimal"/>
      <w:pStyle w:val="Plohy"/>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9623D31"/>
    <w:multiLevelType w:val="hybridMultilevel"/>
    <w:tmpl w:val="9F0AC0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4070991"/>
    <w:multiLevelType w:val="multilevel"/>
    <w:tmpl w:val="CABE99FC"/>
    <w:numStyleLink w:val="ListNumbermultilevel"/>
  </w:abstractNum>
  <w:abstractNum w:abstractNumId="22"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2"/>
  </w:num>
  <w:num w:numId="3">
    <w:abstractNumId w:val="7"/>
  </w:num>
  <w:num w:numId="4">
    <w:abstractNumId w:val="21"/>
  </w:num>
  <w:num w:numId="5">
    <w:abstractNumId w:val="10"/>
  </w:num>
  <w:num w:numId="6">
    <w:abstractNumId w:val="1"/>
  </w:num>
  <w:num w:numId="7">
    <w:abstractNumId w:val="12"/>
  </w:num>
  <w:num w:numId="8">
    <w:abstractNumId w:val="22"/>
  </w:num>
  <w:num w:numId="9">
    <w:abstractNumId w:val="13"/>
  </w:num>
  <w:num w:numId="10">
    <w:abstractNumId w:val="8"/>
  </w:num>
  <w:num w:numId="11">
    <w:abstractNumId w:val="3"/>
  </w:num>
  <w:num w:numId="12">
    <w:abstractNumId w:val="19"/>
  </w:num>
  <w:num w:numId="13">
    <w:abstractNumId w:val="20"/>
  </w:num>
  <w:num w:numId="14">
    <w:abstractNumId w:val="6"/>
  </w:num>
  <w:num w:numId="15">
    <w:abstractNumId w:val="23"/>
  </w:num>
  <w:num w:numId="16">
    <w:abstractNumId w:val="14"/>
  </w:num>
  <w:num w:numId="17">
    <w:abstractNumId w:val="9"/>
  </w:num>
  <w:num w:numId="18">
    <w:abstractNumId w:val="11"/>
  </w:num>
  <w:num w:numId="19">
    <w:abstractNumId w:val="17"/>
  </w:num>
  <w:num w:numId="20">
    <w:abstractNumId w:val="16"/>
  </w:num>
  <w:num w:numId="21">
    <w:abstractNumId w:val="9"/>
  </w:num>
  <w:num w:numId="22">
    <w:abstractNumId w:val="9"/>
  </w:num>
  <w:num w:numId="23">
    <w:abstractNumId w:val="9"/>
  </w:num>
  <w:num w:numId="24">
    <w:abstractNumId w:val="9"/>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15"/>
  </w:num>
  <w:num w:numId="35">
    <w:abstractNumId w:val="9"/>
  </w:num>
  <w:num w:numId="36">
    <w:abstractNumId w:val="9"/>
  </w:num>
  <w:num w:numId="37">
    <w:abstractNumId w:val="9"/>
  </w:num>
  <w:num w:numId="38">
    <w:abstractNumId w:val="0"/>
  </w:num>
  <w:num w:numId="39">
    <w:abstractNumId w:val="9"/>
  </w:num>
  <w:num w:numId="40">
    <w:abstractNumId w:val="4"/>
  </w:num>
  <w:num w:numId="41">
    <w:abstractNumId w:val="4"/>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LockTheme/>
  <w:styleLockQFSet/>
  <w:defaultTabStop w:val="709"/>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757F"/>
    <w:rsid w:val="00040B7E"/>
    <w:rsid w:val="00042631"/>
    <w:rsid w:val="00072C1E"/>
    <w:rsid w:val="00073A69"/>
    <w:rsid w:val="000838F5"/>
    <w:rsid w:val="000A1088"/>
    <w:rsid w:val="000A13BC"/>
    <w:rsid w:val="000A3F85"/>
    <w:rsid w:val="000C2D37"/>
    <w:rsid w:val="000D1A0F"/>
    <w:rsid w:val="000E23A7"/>
    <w:rsid w:val="000F4F6A"/>
    <w:rsid w:val="0010229A"/>
    <w:rsid w:val="0010693F"/>
    <w:rsid w:val="00107E5E"/>
    <w:rsid w:val="00111F39"/>
    <w:rsid w:val="00114472"/>
    <w:rsid w:val="0013379C"/>
    <w:rsid w:val="001369A0"/>
    <w:rsid w:val="00141C9A"/>
    <w:rsid w:val="00150A47"/>
    <w:rsid w:val="0015403F"/>
    <w:rsid w:val="001550BC"/>
    <w:rsid w:val="001605B9"/>
    <w:rsid w:val="00170EC5"/>
    <w:rsid w:val="001747C1"/>
    <w:rsid w:val="00184743"/>
    <w:rsid w:val="001A1FD0"/>
    <w:rsid w:val="001E3789"/>
    <w:rsid w:val="001F32C9"/>
    <w:rsid w:val="001F7617"/>
    <w:rsid w:val="00207DF5"/>
    <w:rsid w:val="00273A0D"/>
    <w:rsid w:val="00280E07"/>
    <w:rsid w:val="002A6874"/>
    <w:rsid w:val="002C31BF"/>
    <w:rsid w:val="002D08B1"/>
    <w:rsid w:val="002E0CD7"/>
    <w:rsid w:val="002F28A1"/>
    <w:rsid w:val="003013FA"/>
    <w:rsid w:val="003071BD"/>
    <w:rsid w:val="00313FC1"/>
    <w:rsid w:val="00321172"/>
    <w:rsid w:val="00341DCF"/>
    <w:rsid w:val="003452CE"/>
    <w:rsid w:val="003557CB"/>
    <w:rsid w:val="00357BC6"/>
    <w:rsid w:val="00364455"/>
    <w:rsid w:val="003956C6"/>
    <w:rsid w:val="003A4D59"/>
    <w:rsid w:val="003B39EC"/>
    <w:rsid w:val="003D12BD"/>
    <w:rsid w:val="003D703A"/>
    <w:rsid w:val="003E082D"/>
    <w:rsid w:val="003F20D8"/>
    <w:rsid w:val="00401608"/>
    <w:rsid w:val="00441430"/>
    <w:rsid w:val="00450F07"/>
    <w:rsid w:val="00453CD3"/>
    <w:rsid w:val="00460660"/>
    <w:rsid w:val="00486107"/>
    <w:rsid w:val="00487EC8"/>
    <w:rsid w:val="00491827"/>
    <w:rsid w:val="00492DAB"/>
    <w:rsid w:val="00493B1B"/>
    <w:rsid w:val="00494F81"/>
    <w:rsid w:val="004A519A"/>
    <w:rsid w:val="004A6222"/>
    <w:rsid w:val="004B348C"/>
    <w:rsid w:val="004C4399"/>
    <w:rsid w:val="004C728D"/>
    <w:rsid w:val="004C787C"/>
    <w:rsid w:val="004E143C"/>
    <w:rsid w:val="004E1498"/>
    <w:rsid w:val="004E2F1D"/>
    <w:rsid w:val="004E3A53"/>
    <w:rsid w:val="004E7B39"/>
    <w:rsid w:val="004F4B9B"/>
    <w:rsid w:val="004F5497"/>
    <w:rsid w:val="00503B7A"/>
    <w:rsid w:val="00511AB9"/>
    <w:rsid w:val="00522467"/>
    <w:rsid w:val="00523EA7"/>
    <w:rsid w:val="00527421"/>
    <w:rsid w:val="00537B7A"/>
    <w:rsid w:val="00553375"/>
    <w:rsid w:val="005736B7"/>
    <w:rsid w:val="00575E5A"/>
    <w:rsid w:val="00586CF5"/>
    <w:rsid w:val="00592757"/>
    <w:rsid w:val="00597E84"/>
    <w:rsid w:val="005B76DD"/>
    <w:rsid w:val="005D5624"/>
    <w:rsid w:val="005E7A24"/>
    <w:rsid w:val="005F1404"/>
    <w:rsid w:val="00604869"/>
    <w:rsid w:val="0060520C"/>
    <w:rsid w:val="006062F9"/>
    <w:rsid w:val="0061068E"/>
    <w:rsid w:val="006203C3"/>
    <w:rsid w:val="0063745A"/>
    <w:rsid w:val="00660AD3"/>
    <w:rsid w:val="00677B7F"/>
    <w:rsid w:val="006A5570"/>
    <w:rsid w:val="006A689C"/>
    <w:rsid w:val="006B3D79"/>
    <w:rsid w:val="006C7697"/>
    <w:rsid w:val="006D7AFE"/>
    <w:rsid w:val="006E0578"/>
    <w:rsid w:val="006E314D"/>
    <w:rsid w:val="006E3E36"/>
    <w:rsid w:val="006E6E61"/>
    <w:rsid w:val="006F7CD7"/>
    <w:rsid w:val="00702628"/>
    <w:rsid w:val="00705D26"/>
    <w:rsid w:val="007061F8"/>
    <w:rsid w:val="00710723"/>
    <w:rsid w:val="00723ED1"/>
    <w:rsid w:val="0073691C"/>
    <w:rsid w:val="00743525"/>
    <w:rsid w:val="00744CF6"/>
    <w:rsid w:val="007510DD"/>
    <w:rsid w:val="0076286B"/>
    <w:rsid w:val="00766846"/>
    <w:rsid w:val="0077673A"/>
    <w:rsid w:val="007846E1"/>
    <w:rsid w:val="007A0C04"/>
    <w:rsid w:val="007A27FA"/>
    <w:rsid w:val="007B570C"/>
    <w:rsid w:val="007C589B"/>
    <w:rsid w:val="007E2AB4"/>
    <w:rsid w:val="007E4A6E"/>
    <w:rsid w:val="007F328C"/>
    <w:rsid w:val="007F3CD3"/>
    <w:rsid w:val="007F56A7"/>
    <w:rsid w:val="00807DD0"/>
    <w:rsid w:val="00810E9B"/>
    <w:rsid w:val="008124E5"/>
    <w:rsid w:val="00814328"/>
    <w:rsid w:val="00821F81"/>
    <w:rsid w:val="00854789"/>
    <w:rsid w:val="0086114C"/>
    <w:rsid w:val="008659F3"/>
    <w:rsid w:val="008739C9"/>
    <w:rsid w:val="008819E9"/>
    <w:rsid w:val="00886D4B"/>
    <w:rsid w:val="00895406"/>
    <w:rsid w:val="008A3568"/>
    <w:rsid w:val="008B24C9"/>
    <w:rsid w:val="008D03B9"/>
    <w:rsid w:val="008E1E86"/>
    <w:rsid w:val="008F18D6"/>
    <w:rsid w:val="008F3BC6"/>
    <w:rsid w:val="008F7DFE"/>
    <w:rsid w:val="00904780"/>
    <w:rsid w:val="00922385"/>
    <w:rsid w:val="009223DF"/>
    <w:rsid w:val="00936091"/>
    <w:rsid w:val="00940D8A"/>
    <w:rsid w:val="00950C1F"/>
    <w:rsid w:val="00962258"/>
    <w:rsid w:val="009678B7"/>
    <w:rsid w:val="009833E1"/>
    <w:rsid w:val="00985507"/>
    <w:rsid w:val="00992D9C"/>
    <w:rsid w:val="00996CB8"/>
    <w:rsid w:val="009A0078"/>
    <w:rsid w:val="009A396A"/>
    <w:rsid w:val="009B14A9"/>
    <w:rsid w:val="009B2E97"/>
    <w:rsid w:val="009C651E"/>
    <w:rsid w:val="009D3556"/>
    <w:rsid w:val="009E07F4"/>
    <w:rsid w:val="009F392E"/>
    <w:rsid w:val="00A02EE7"/>
    <w:rsid w:val="00A07644"/>
    <w:rsid w:val="00A44435"/>
    <w:rsid w:val="00A52B36"/>
    <w:rsid w:val="00A6177B"/>
    <w:rsid w:val="00A63FD5"/>
    <w:rsid w:val="00A66136"/>
    <w:rsid w:val="00A6738F"/>
    <w:rsid w:val="00AA4CBB"/>
    <w:rsid w:val="00AA65FA"/>
    <w:rsid w:val="00AA7351"/>
    <w:rsid w:val="00AB53C9"/>
    <w:rsid w:val="00AB6759"/>
    <w:rsid w:val="00AD056F"/>
    <w:rsid w:val="00AD6731"/>
    <w:rsid w:val="00AE74AE"/>
    <w:rsid w:val="00B15D0D"/>
    <w:rsid w:val="00B34A8A"/>
    <w:rsid w:val="00B354A6"/>
    <w:rsid w:val="00B66E16"/>
    <w:rsid w:val="00B75EE1"/>
    <w:rsid w:val="00B77481"/>
    <w:rsid w:val="00B8518B"/>
    <w:rsid w:val="00BB184D"/>
    <w:rsid w:val="00BB202D"/>
    <w:rsid w:val="00BC3B69"/>
    <w:rsid w:val="00BD7E91"/>
    <w:rsid w:val="00BF5E64"/>
    <w:rsid w:val="00C01D8F"/>
    <w:rsid w:val="00C02D0A"/>
    <w:rsid w:val="00C03A6E"/>
    <w:rsid w:val="00C12CB0"/>
    <w:rsid w:val="00C25494"/>
    <w:rsid w:val="00C31C15"/>
    <w:rsid w:val="00C44F6A"/>
    <w:rsid w:val="00C46EB4"/>
    <w:rsid w:val="00C47AE3"/>
    <w:rsid w:val="00C916C5"/>
    <w:rsid w:val="00CD1FC4"/>
    <w:rsid w:val="00CE287A"/>
    <w:rsid w:val="00CF484D"/>
    <w:rsid w:val="00D07EFE"/>
    <w:rsid w:val="00D21061"/>
    <w:rsid w:val="00D4108E"/>
    <w:rsid w:val="00D45DE0"/>
    <w:rsid w:val="00D6163D"/>
    <w:rsid w:val="00D61CD5"/>
    <w:rsid w:val="00D831A3"/>
    <w:rsid w:val="00D85C5B"/>
    <w:rsid w:val="00DB03B5"/>
    <w:rsid w:val="00DB295F"/>
    <w:rsid w:val="00DC75F3"/>
    <w:rsid w:val="00DD46F3"/>
    <w:rsid w:val="00DE04E2"/>
    <w:rsid w:val="00DE56F2"/>
    <w:rsid w:val="00DF116D"/>
    <w:rsid w:val="00DF12E7"/>
    <w:rsid w:val="00E174B0"/>
    <w:rsid w:val="00E2730E"/>
    <w:rsid w:val="00E64568"/>
    <w:rsid w:val="00E73DA0"/>
    <w:rsid w:val="00EA345D"/>
    <w:rsid w:val="00EB104F"/>
    <w:rsid w:val="00EB3575"/>
    <w:rsid w:val="00ED14BD"/>
    <w:rsid w:val="00EF1804"/>
    <w:rsid w:val="00EF66C8"/>
    <w:rsid w:val="00F0533E"/>
    <w:rsid w:val="00F076A0"/>
    <w:rsid w:val="00F1048D"/>
    <w:rsid w:val="00F10CF0"/>
    <w:rsid w:val="00F12DEC"/>
    <w:rsid w:val="00F1715C"/>
    <w:rsid w:val="00F310F8"/>
    <w:rsid w:val="00F35939"/>
    <w:rsid w:val="00F45607"/>
    <w:rsid w:val="00F659EB"/>
    <w:rsid w:val="00F664E5"/>
    <w:rsid w:val="00F81B99"/>
    <w:rsid w:val="00F86BA6"/>
    <w:rsid w:val="00F969C4"/>
    <w:rsid w:val="00FC6389"/>
    <w:rsid w:val="00FC6C4D"/>
    <w:rsid w:val="00FE6D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69A0"/>
    <w:pPr>
      <w:spacing w:before="120" w:after="120"/>
      <w:jc w:val="both"/>
    </w:pPr>
  </w:style>
  <w:style w:type="paragraph" w:styleId="Nadpis1">
    <w:name w:val="heading 1"/>
    <w:aliases w:val="1. čl."/>
    <w:basedOn w:val="Normln"/>
    <w:next w:val="Normln"/>
    <w:link w:val="Nadpis1Char"/>
    <w:uiPriority w:val="9"/>
    <w:qFormat/>
    <w:rsid w:val="00854789"/>
    <w:pPr>
      <w:keepNext/>
      <w:numPr>
        <w:numId w:val="17"/>
      </w:numPr>
      <w:suppressAutoHyphens/>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nhideWhenUsed/>
    <w:qFormat/>
    <w:rsid w:val="00141C9A"/>
    <w:pPr>
      <w:numPr>
        <w:ilvl w:val="1"/>
        <w:numId w:val="17"/>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nhideWhenUsed/>
    <w:qFormat/>
    <w:rsid w:val="00141C9A"/>
    <w:pPr>
      <w:numPr>
        <w:ilvl w:val="2"/>
        <w:numId w:val="17"/>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854789"/>
    <w:rPr>
      <w:rFonts w:asciiTheme="majorHAnsi" w:eastAsiaTheme="majorEastAsia" w:hAnsiTheme="majorHAnsi" w:cstheme="majorBidi"/>
      <w:b/>
    </w:rPr>
  </w:style>
  <w:style w:type="character" w:customStyle="1" w:styleId="Nadpis2Char">
    <w:name w:val="Nadpis 2 Char"/>
    <w:aliases w:val="1.1. odst. Char"/>
    <w:basedOn w:val="Standardnpsmoodstavce"/>
    <w:link w:val="Nadpis2"/>
    <w:rsid w:val="00141C9A"/>
    <w:rPr>
      <w:rFonts w:eastAsia="Times New Roman" w:cs="Times New Roman"/>
      <w:lang w:eastAsia="cs-CZ"/>
    </w:rPr>
  </w:style>
  <w:style w:type="character" w:customStyle="1" w:styleId="Nadpis3Char">
    <w:name w:val="Nadpis 3 Char"/>
    <w:aliases w:val="1.1.1. odst. Char"/>
    <w:basedOn w:val="Standardnpsmoodstavce"/>
    <w:link w:val="Nadpis3"/>
    <w:rsid w:val="00141C9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C12CB0"/>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aliases w:val="Nadpis smlouva"/>
    <w:basedOn w:val="Normln"/>
    <w:next w:val="Normln"/>
    <w:link w:val="NzevChar"/>
    <w:uiPriority w:val="10"/>
    <w:qFormat/>
    <w:rsid w:val="001369A0"/>
    <w:pPr>
      <w:keepLines/>
      <w:suppressAutoHyphens/>
      <w:spacing w:before="240"/>
    </w:pPr>
    <w:rPr>
      <w:rFonts w:asciiTheme="majorHAnsi" w:eastAsia="Times New Roman" w:hAnsiTheme="majorHAnsi" w:cstheme="majorBidi"/>
      <w:b/>
      <w:color w:val="FF5200" w:themeColor="accent2"/>
      <w:spacing w:val="-6"/>
      <w:sz w:val="36"/>
      <w:szCs w:val="36"/>
    </w:rPr>
  </w:style>
  <w:style w:type="character" w:customStyle="1" w:styleId="NzevChar">
    <w:name w:val="Název Char"/>
    <w:aliases w:val="Nadpis smlouva Char"/>
    <w:basedOn w:val="Standardnpsmoodstavce"/>
    <w:link w:val="Nzev"/>
    <w:uiPriority w:val="10"/>
    <w:rsid w:val="001369A0"/>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odstaveca">
    <w:name w:val="odstavec a."/>
    <w:basedOn w:val="Normln"/>
    <w:link w:val="odstavecaChar"/>
    <w:qFormat/>
    <w:rsid w:val="006203C3"/>
    <w:pPr>
      <w:widowControl w:val="0"/>
      <w:numPr>
        <w:numId w:val="41"/>
      </w:numPr>
      <w:spacing w:after="0"/>
    </w:pPr>
    <w:rPr>
      <w:lang w:eastAsia="cs-CZ"/>
    </w:rPr>
  </w:style>
  <w:style w:type="character" w:customStyle="1" w:styleId="odstavecaChar">
    <w:name w:val="odstavec a. Char"/>
    <w:basedOn w:val="Standardnpsmoodstavce"/>
    <w:link w:val="odstaveca"/>
    <w:rsid w:val="006203C3"/>
    <w:rPr>
      <w:lang w:eastAsia="cs-CZ"/>
    </w:rPr>
  </w:style>
  <w:style w:type="character" w:styleId="Sledovanodkaz">
    <w:name w:val="FollowedHyperlink"/>
    <w:basedOn w:val="Standardnpsmoodstavce"/>
    <w:uiPriority w:val="99"/>
    <w:semiHidden/>
    <w:unhideWhenUsed/>
    <w:rsid w:val="00604869"/>
    <w:rPr>
      <w:color w:val="954F72" w:themeColor="followedHyperlink"/>
      <w:u w:val="single"/>
    </w:rPr>
  </w:style>
  <w:style w:type="character" w:styleId="Nevyeenzmnka">
    <w:name w:val="Unresolved Mention"/>
    <w:basedOn w:val="Standardnpsmoodstavce"/>
    <w:uiPriority w:val="99"/>
    <w:semiHidden/>
    <w:unhideWhenUsed/>
    <w:rsid w:val="00604869"/>
    <w:rPr>
      <w:color w:val="605E5C"/>
      <w:shd w:val="clear" w:color="auto" w:fill="E1DFDD"/>
    </w:rPr>
  </w:style>
  <w:style w:type="paragraph" w:customStyle="1" w:styleId="Podnadpissmlouva">
    <w:name w:val="Podnadpis smlouva"/>
    <w:basedOn w:val="Normln"/>
    <w:link w:val="PodnadpissmlouvaChar"/>
    <w:qFormat/>
    <w:rsid w:val="00141C9A"/>
    <w:pPr>
      <w:widowControl w:val="0"/>
      <w:spacing w:after="0"/>
    </w:pPr>
    <w:rPr>
      <w:b/>
    </w:rPr>
  </w:style>
  <w:style w:type="character" w:customStyle="1" w:styleId="PodnadpissmlouvaChar">
    <w:name w:val="Podnadpis smlouva Char"/>
    <w:basedOn w:val="Standardnpsmoodstavce"/>
    <w:link w:val="Podnadpissmlouva"/>
    <w:rsid w:val="00141C9A"/>
    <w:rPr>
      <w:b/>
    </w:rPr>
  </w:style>
  <w:style w:type="paragraph" w:customStyle="1" w:styleId="Plohanadpis">
    <w:name w:val="Příloha nadpis"/>
    <w:basedOn w:val="Normln"/>
    <w:link w:val="PlohanadpisChar"/>
    <w:qFormat/>
    <w:rsid w:val="007F3CD3"/>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7F3CD3"/>
    <w:rPr>
      <w:rFonts w:eastAsia="Times New Roman" w:cs="Times New Roman"/>
      <w:b/>
      <w:lang w:eastAsia="cs-CZ"/>
    </w:rPr>
  </w:style>
  <w:style w:type="paragraph" w:customStyle="1" w:styleId="Plohy">
    <w:name w:val="Přílohy"/>
    <w:basedOn w:val="Normln"/>
    <w:link w:val="PlohyChar"/>
    <w:qFormat/>
    <w:rsid w:val="00141C9A"/>
    <w:pPr>
      <w:widowControl w:val="0"/>
      <w:numPr>
        <w:numId w:val="5"/>
      </w:numPr>
      <w:overflowPunct w:val="0"/>
      <w:autoSpaceDE w:val="0"/>
      <w:autoSpaceDN w:val="0"/>
      <w:adjustRightInd w:val="0"/>
      <w:spacing w:after="0"/>
      <w:ind w:left="680" w:hanging="68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141C9A"/>
    <w:rPr>
      <w:rFonts w:eastAsia="Times New Roman" w:cs="Times New Roman"/>
      <w:lang w:eastAsia="cs-CZ"/>
    </w:rPr>
  </w:style>
  <w:style w:type="character" w:customStyle="1" w:styleId="Kurzvatun">
    <w:name w:val="Kurzíva tučně"/>
    <w:basedOn w:val="Standardnpsmoodstavce"/>
    <w:uiPriority w:val="1"/>
    <w:qFormat/>
    <w:rsid w:val="001369A0"/>
    <w:rPr>
      <w:rFonts w:asciiTheme="minorHAnsi" w:eastAsia="Times New Roman" w:hAnsiTheme="minorHAnsi" w:cs="Times New Roman"/>
      <w:b/>
      <w:i/>
      <w:sz w:val="18"/>
      <w:lang w:eastAsia="cs-CZ"/>
    </w:rPr>
  </w:style>
  <w:style w:type="paragraph" w:customStyle="1" w:styleId="Objednatel">
    <w:name w:val="Objednatel"/>
    <w:aliases w:val="Poskytovatel"/>
    <w:basedOn w:val="Normln"/>
    <w:link w:val="ObjednatelChar"/>
    <w:qFormat/>
    <w:rsid w:val="006203C3"/>
    <w:pPr>
      <w:widowControl w:val="0"/>
      <w:tabs>
        <w:tab w:val="left" w:pos="2126"/>
      </w:tabs>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Poskytovatel Char"/>
    <w:basedOn w:val="Standardnpsmoodstavce"/>
    <w:link w:val="Objednatel"/>
    <w:rsid w:val="006203C3"/>
    <w:rPr>
      <w:rFonts w:eastAsia="Times New Roman" w:cs="Times New Roman"/>
      <w:lang w:eastAsia="cs-CZ"/>
    </w:rPr>
  </w:style>
  <w:style w:type="paragraph" w:customStyle="1" w:styleId="Identifikace">
    <w:name w:val="Identifikace"/>
    <w:basedOn w:val="Normln"/>
    <w:link w:val="IdentifikaceChar"/>
    <w:qFormat/>
    <w:rsid w:val="00F664E5"/>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F664E5"/>
    <w:rPr>
      <w:rFonts w:eastAsia="Times New Roman" w:cs="Times New Roman"/>
      <w:lang w:eastAsia="cs-CZ"/>
    </w:rPr>
  </w:style>
  <w:style w:type="paragraph" w:customStyle="1" w:styleId="Preambule">
    <w:name w:val="Preambule"/>
    <w:basedOn w:val="Normln"/>
    <w:link w:val="PreambuleChar"/>
    <w:qFormat/>
    <w:rsid w:val="006203C3"/>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6203C3"/>
    <w:rPr>
      <w:rFonts w:eastAsia="Times New Roman" w:cs="Times New Roman"/>
      <w:lang w:eastAsia="cs-CZ"/>
    </w:rPr>
  </w:style>
  <w:style w:type="paragraph" w:customStyle="1" w:styleId="Zaobjednateleposkytovatele">
    <w:name w:val="Za objednatele/poskytovatele"/>
    <w:basedOn w:val="Normln"/>
    <w:link w:val="ZaobjednateleposkytovateleChar"/>
    <w:qFormat/>
    <w:rsid w:val="00814328"/>
    <w:pPr>
      <w:widowControl w:val="0"/>
      <w:spacing w:before="480" w:after="0"/>
    </w:pPr>
    <w:rPr>
      <w:rFonts w:asciiTheme="majorHAnsi" w:hAnsiTheme="majorHAnsi"/>
    </w:rPr>
  </w:style>
  <w:style w:type="character" w:customStyle="1" w:styleId="ZaobjednateleposkytovateleChar">
    <w:name w:val="Za objednatele/poskytovatele Char"/>
    <w:basedOn w:val="Standardnpsmoodstavce"/>
    <w:link w:val="Zaobjednateleposkytovatele"/>
    <w:rsid w:val="00814328"/>
    <w:rPr>
      <w:rFonts w:asciiTheme="majorHAnsi" w:hAnsiTheme="majorHAnsi"/>
    </w:rPr>
  </w:style>
  <w:style w:type="paragraph" w:customStyle="1" w:styleId="Podpisovoprnn">
    <w:name w:val="Podpisové opránění"/>
    <w:basedOn w:val="Normln"/>
    <w:link w:val="PodpisovoprnnChar"/>
    <w:qFormat/>
    <w:rsid w:val="0063745A"/>
    <w:pPr>
      <w:widowControl w:val="0"/>
      <w:spacing w:before="1000" w:after="0"/>
    </w:pPr>
    <w:rPr>
      <w:rFonts w:asciiTheme="majorHAnsi" w:hAnsiTheme="majorHAnsi"/>
    </w:rPr>
  </w:style>
  <w:style w:type="character" w:customStyle="1" w:styleId="PodpisovoprnnChar">
    <w:name w:val="Podpisové opránění Char"/>
    <w:basedOn w:val="Standardnpsmoodstavce"/>
    <w:link w:val="Podpisovoprnn"/>
    <w:rsid w:val="0063745A"/>
    <w:rPr>
      <w:rFonts w:asciiTheme="majorHAnsi" w:hAnsiTheme="majorHAnsi"/>
    </w:rPr>
  </w:style>
  <w:style w:type="paragraph" w:customStyle="1" w:styleId="aodst">
    <w:name w:val="a. odst."/>
    <w:basedOn w:val="Normln"/>
    <w:link w:val="aodstChar"/>
    <w:qFormat/>
    <w:rsid w:val="0063745A"/>
    <w:pPr>
      <w:widowControl w:val="0"/>
      <w:ind w:left="1247" w:hanging="567"/>
    </w:pPr>
    <w:rPr>
      <w:lang w:eastAsia="cs-CZ"/>
    </w:rPr>
  </w:style>
  <w:style w:type="character" w:customStyle="1" w:styleId="aodstChar">
    <w:name w:val="a. odst. Char"/>
    <w:basedOn w:val="Standardnpsmoodstavce"/>
    <w:link w:val="aodst"/>
    <w:rsid w:val="0063745A"/>
    <w:rPr>
      <w:lang w:eastAsia="cs-CZ"/>
    </w:rPr>
  </w:style>
  <w:style w:type="character" w:customStyle="1" w:styleId="normaltextrun">
    <w:name w:val="normaltextrun"/>
    <w:basedOn w:val="Standardnpsmoodstavce"/>
    <w:rsid w:val="00EF66C8"/>
  </w:style>
  <w:style w:type="character" w:customStyle="1" w:styleId="Tun">
    <w:name w:val="Tučně"/>
    <w:basedOn w:val="Standardnpsmoodstavce"/>
    <w:uiPriority w:val="1"/>
    <w:qFormat/>
    <w:rsid w:val="00985507"/>
    <w:rPr>
      <w:rFonts w:asciiTheme="minorHAnsi" w:eastAsia="Times New Roman" w:hAnsiTheme="minorHAnsi" w:cs="Times New Roman"/>
      <w:b/>
      <w:sz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osikM@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Voldrich@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ajskalPa@spravazeleznic.cz" TargetMode="External"/><Relationship Id="rId5" Type="http://schemas.openxmlformats.org/officeDocument/2006/relationships/numbering" Target="numbering.xml"/><Relationship Id="rId15" Type="http://schemas.openxmlformats.org/officeDocument/2006/relationships/hyperlink" Target="mailto:PlacekZ@spravazeleznic.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ohacekM@spravazeleznic.cz"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65CB424A3BE9364D8A3FD4CAA20D75FA" ma:contentTypeVersion="14" ma:contentTypeDescription="Vytvoří nový dokument" ma:contentTypeScope="" ma:versionID="7b23b8e6078b559a47147bcb2960e1e0">
  <xsd:schema xmlns:xsd="http://www.w3.org/2001/XMLSchema" xmlns:xs="http://www.w3.org/2001/XMLSchema" xmlns:p="http://schemas.microsoft.com/office/2006/metadata/properties" xmlns:ns2="c0fc9429-20c4-4937-a6a6-59ec25f2aedb" xmlns:ns3="4b3e1f74-04d6-4e59-a4e3-9522d4c0e0f1" targetNamespace="http://schemas.microsoft.com/office/2006/metadata/properties" ma:root="true" ma:fieldsID="5658db3f036c46ebd291c65582dda9ea" ns2:_="" ns3:_="">
    <xsd:import namespace="c0fc9429-20c4-4937-a6a6-59ec25f2aedb"/>
    <xsd:import namespace="4b3e1f74-04d6-4e59-a4e3-9522d4c0e0f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fc9429-20c4-4937-a6a6-59ec25f2aedb"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5d286d3a-d9fc-4da0-a1ee-eeec7ac1331c}" ma:internalName="TaxCatchAll" ma:showField="CatchAllData" ma:web="c0fc9429-20c4-4937-a6a6-59ec25f2ae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b3e1f74-04d6-4e59-a4e3-9522d4c0e0f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lcf76f155ced4ddcb4097134ff3c332f xmlns="4b3e1f74-04d6-4e59-a4e3-9522d4c0e0f1">
      <Terms xmlns="http://schemas.microsoft.com/office/infopath/2007/PartnerControls"/>
    </lcf76f155ced4ddcb4097134ff3c332f>
    <TaxCatchAll xmlns="c0fc9429-20c4-4937-a6a6-59ec25f2aedb" xsi:nil="true"/>
  </documentManagement>
</p:properties>
</file>

<file path=customXml/itemProps1.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2.xml><?xml version="1.0" encoding="utf-8"?>
<ds:datastoreItem xmlns:ds="http://schemas.openxmlformats.org/officeDocument/2006/customXml" ds:itemID="{A7287BF3-EC6F-4913-ACFA-8BB51E83AC4D}">
  <ds:schemaRefs>
    <ds:schemaRef ds:uri="http://schemas.openxmlformats.org/officeDocument/2006/bibliography"/>
  </ds:schemaRefs>
</ds:datastoreItem>
</file>

<file path=customXml/itemProps3.xml><?xml version="1.0" encoding="utf-8"?>
<ds:datastoreItem xmlns:ds="http://schemas.openxmlformats.org/officeDocument/2006/customXml" ds:itemID="{BA1FC704-3A1F-41CE-AF54-C674886622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fc9429-20c4-4937-a6a6-59ec25f2aedb"/>
    <ds:schemaRef ds:uri="4b3e1f74-04d6-4e59-a4e3-9522d4c0e0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F687FF-1D00-40AE-973D-482343E35C40}">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 ds:uri="4b3e1f74-04d6-4e59-a4e3-9522d4c0e0f1"/>
    <ds:schemaRef ds:uri="http://schemas.microsoft.com/office/infopath/2007/PartnerControls"/>
    <ds:schemaRef ds:uri="c0fc9429-20c4-4937-a6a6-59ec25f2aedb"/>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7</Pages>
  <Words>2833</Words>
  <Characters>16715</Characters>
  <Application>Microsoft Office Word</Application>
  <DocSecurity>0</DocSecurity>
  <Lines>139</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Uhlík Dominik, Bc.</cp:lastModifiedBy>
  <cp:revision>42</cp:revision>
  <cp:lastPrinted>2017-11-28T17:18:00Z</cp:lastPrinted>
  <dcterms:created xsi:type="dcterms:W3CDTF">2022-05-02T12:43:00Z</dcterms:created>
  <dcterms:modified xsi:type="dcterms:W3CDTF">2024-02-09T06:31:00Z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0x01010065CB424A3BE9364D8A3FD4CAA20D75FA</vt:lpwstr>
  </property>
</Properties>
</file>